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61" w:rsidRDefault="0028325B" w:rsidP="00242661">
      <w:pPr>
        <w:ind w:right="-1015" w:hanging="1134"/>
        <w:rPr>
          <w:b/>
          <w:color w:val="1F497D" w:themeColor="text2"/>
          <w:sz w:val="32"/>
        </w:rPr>
      </w:pPr>
      <w:r>
        <w:rPr>
          <w:b/>
          <w:color w:val="1F497D" w:themeColor="text2"/>
          <w:sz w:val="32"/>
        </w:rPr>
        <w:t xml:space="preserve">         </w:t>
      </w:r>
      <w:r w:rsidR="00242661">
        <w:rPr>
          <w:b/>
          <w:color w:val="1F497D" w:themeColor="text2"/>
          <w:sz w:val="32"/>
        </w:rPr>
        <w:t xml:space="preserve">    </w:t>
      </w:r>
    </w:p>
    <w:p w:rsidR="00D602B9" w:rsidRDefault="00D602B9" w:rsidP="00242661">
      <w:pPr>
        <w:ind w:right="-1015" w:hanging="1134"/>
        <w:rPr>
          <w:b/>
          <w:color w:val="1F497D" w:themeColor="text2"/>
          <w:sz w:val="32"/>
        </w:rPr>
      </w:pPr>
    </w:p>
    <w:p w:rsidR="00D602B9" w:rsidRDefault="00D602B9" w:rsidP="00242661">
      <w:pPr>
        <w:ind w:right="-1015" w:hanging="1134"/>
        <w:rPr>
          <w:b/>
          <w:color w:val="1F497D" w:themeColor="text2"/>
          <w:sz w:val="32"/>
        </w:rPr>
      </w:pPr>
    </w:p>
    <w:p w:rsidR="00D602B9" w:rsidRDefault="00D602B9" w:rsidP="00D602B9">
      <w:pPr>
        <w:ind w:right="-1015"/>
        <w:rPr>
          <w:b/>
          <w:color w:val="1F497D" w:themeColor="text2"/>
          <w:sz w:val="32"/>
        </w:rPr>
      </w:pPr>
    </w:p>
    <w:p w:rsidR="00B26EB6" w:rsidRDefault="00B26EB6" w:rsidP="00D602B9">
      <w:pPr>
        <w:ind w:right="-1015"/>
        <w:rPr>
          <w:b/>
          <w:color w:val="1F497D" w:themeColor="text2"/>
          <w:sz w:val="32"/>
        </w:rPr>
      </w:pPr>
    </w:p>
    <w:p w:rsidR="00D602B9" w:rsidRDefault="00D602B9" w:rsidP="00242661">
      <w:pPr>
        <w:ind w:right="-1015" w:hanging="1134"/>
        <w:rPr>
          <w:b/>
          <w:color w:val="1F497D" w:themeColor="text2"/>
          <w:sz w:val="32"/>
        </w:rPr>
      </w:pPr>
    </w:p>
    <w:p w:rsidR="006C0ED0" w:rsidRPr="00CE20B0" w:rsidRDefault="000D1A80" w:rsidP="006C0ED0">
      <w:pPr>
        <w:spacing w:after="0" w:line="240" w:lineRule="auto"/>
        <w:jc w:val="center"/>
        <w:outlineLvl w:val="0"/>
        <w:rPr>
          <w:rFonts w:ascii="Calibri" w:eastAsia="Calibri" w:hAnsi="Calibri" w:cs="Calibri"/>
          <w:b/>
          <w:color w:val="1F497D"/>
          <w:sz w:val="64"/>
          <w:szCs w:val="64"/>
          <w:lang w:eastAsia="en-GB"/>
        </w:rPr>
      </w:pPr>
      <w:r w:rsidRPr="00CE20B0">
        <w:rPr>
          <w:rFonts w:ascii="Calibri" w:eastAsia="Calibri" w:hAnsi="Calibri" w:cs="Calibri"/>
          <w:b/>
          <w:color w:val="1F497D"/>
          <w:sz w:val="64"/>
          <w:szCs w:val="64"/>
          <w:lang w:eastAsia="en-GB"/>
        </w:rPr>
        <w:t xml:space="preserve">Bevan </w:t>
      </w:r>
      <w:r w:rsidR="00A36BBA" w:rsidRPr="00CE20B0">
        <w:rPr>
          <w:rFonts w:ascii="Calibri" w:eastAsia="Calibri" w:hAnsi="Calibri" w:cs="Calibri"/>
          <w:b/>
          <w:color w:val="1F497D"/>
          <w:sz w:val="64"/>
          <w:szCs w:val="64"/>
          <w:lang w:eastAsia="en-GB"/>
        </w:rPr>
        <w:t xml:space="preserve">Health Technology </w:t>
      </w:r>
      <w:r w:rsidR="00D602B9" w:rsidRPr="00CE20B0">
        <w:rPr>
          <w:rFonts w:ascii="Calibri" w:eastAsia="Calibri" w:hAnsi="Calibri" w:cs="Calibri"/>
          <w:b/>
          <w:color w:val="1F497D"/>
          <w:sz w:val="64"/>
          <w:szCs w:val="64"/>
          <w:lang w:eastAsia="en-GB"/>
        </w:rPr>
        <w:t>Exem</w:t>
      </w:r>
      <w:r w:rsidR="00741827" w:rsidRPr="00CE20B0">
        <w:rPr>
          <w:rFonts w:ascii="Calibri" w:eastAsia="Calibri" w:hAnsi="Calibri" w:cs="Calibri"/>
          <w:b/>
          <w:color w:val="1F497D"/>
          <w:sz w:val="64"/>
          <w:szCs w:val="64"/>
          <w:lang w:eastAsia="en-GB"/>
        </w:rPr>
        <w:t>plar</w:t>
      </w:r>
      <w:r w:rsidR="00DB2CD7" w:rsidRPr="00CE20B0">
        <w:rPr>
          <w:rFonts w:ascii="Calibri" w:eastAsia="Calibri" w:hAnsi="Calibri" w:cs="Calibri"/>
          <w:b/>
          <w:color w:val="1F497D"/>
          <w:sz w:val="64"/>
          <w:szCs w:val="64"/>
          <w:lang w:eastAsia="en-GB"/>
        </w:rPr>
        <w:t>s</w:t>
      </w:r>
    </w:p>
    <w:p w:rsidR="005F29AE" w:rsidRPr="006C0ED0" w:rsidRDefault="005F29AE" w:rsidP="006C0ED0">
      <w:pPr>
        <w:spacing w:after="0" w:line="240" w:lineRule="auto"/>
        <w:jc w:val="center"/>
        <w:outlineLvl w:val="0"/>
        <w:rPr>
          <w:rFonts w:ascii="Calibri" w:eastAsia="Calibri" w:hAnsi="Calibri" w:cs="Calibri"/>
          <w:b/>
          <w:color w:val="1F497D"/>
          <w:sz w:val="56"/>
          <w:szCs w:val="56"/>
          <w:lang w:eastAsia="en-GB"/>
        </w:rPr>
      </w:pPr>
    </w:p>
    <w:p w:rsidR="00A36BBA" w:rsidRPr="006C0ED0" w:rsidRDefault="00A36BBA" w:rsidP="006C0ED0">
      <w:pPr>
        <w:spacing w:after="0" w:line="240" w:lineRule="auto"/>
        <w:jc w:val="center"/>
        <w:outlineLvl w:val="0"/>
        <w:rPr>
          <w:rFonts w:ascii="Calibri" w:eastAsia="Calibri" w:hAnsi="Calibri" w:cs="Calibri"/>
          <w:b/>
          <w:color w:val="1F497D"/>
          <w:sz w:val="48"/>
          <w:szCs w:val="48"/>
          <w:lang w:eastAsia="en-GB"/>
        </w:rPr>
      </w:pPr>
      <w:r w:rsidRPr="006C0ED0">
        <w:rPr>
          <w:rFonts w:ascii="Calibri" w:eastAsia="Calibri" w:hAnsi="Calibri" w:cs="Calibri"/>
          <w:b/>
          <w:color w:val="1F497D"/>
          <w:sz w:val="48"/>
          <w:szCs w:val="48"/>
          <w:lang w:eastAsia="en-GB"/>
        </w:rPr>
        <w:t xml:space="preserve">Call </w:t>
      </w:r>
      <w:r w:rsidR="00EC1E25" w:rsidRPr="006C0ED0">
        <w:rPr>
          <w:rFonts w:ascii="Calibri" w:eastAsia="Calibri" w:hAnsi="Calibri" w:cs="Calibri"/>
          <w:b/>
          <w:color w:val="1F497D"/>
          <w:sz w:val="48"/>
          <w:szCs w:val="48"/>
          <w:lang w:eastAsia="en-GB"/>
        </w:rPr>
        <w:t>for A</w:t>
      </w:r>
      <w:r w:rsidR="00D602B9" w:rsidRPr="006C0ED0">
        <w:rPr>
          <w:rFonts w:ascii="Calibri" w:eastAsia="Calibri" w:hAnsi="Calibri" w:cs="Calibri"/>
          <w:b/>
          <w:color w:val="1F497D"/>
          <w:sz w:val="48"/>
          <w:szCs w:val="48"/>
          <w:lang w:eastAsia="en-GB"/>
        </w:rPr>
        <w:t>pplications</w:t>
      </w:r>
    </w:p>
    <w:p w:rsidR="00321841" w:rsidRDefault="00321841" w:rsidP="00D61D25">
      <w:pPr>
        <w:spacing w:after="0" w:line="240" w:lineRule="auto"/>
        <w:contextualSpacing/>
        <w:jc w:val="both"/>
        <w:rPr>
          <w:rFonts w:cstheme="minorHAnsi"/>
          <w:sz w:val="32"/>
          <w:szCs w:val="28"/>
        </w:rPr>
      </w:pPr>
    </w:p>
    <w:p w:rsidR="00D602B9" w:rsidRDefault="00D602B9" w:rsidP="00D61D25">
      <w:pPr>
        <w:spacing w:after="0" w:line="240" w:lineRule="auto"/>
        <w:contextualSpacing/>
        <w:jc w:val="both"/>
        <w:rPr>
          <w:rFonts w:cstheme="minorHAnsi"/>
          <w:sz w:val="32"/>
          <w:szCs w:val="28"/>
        </w:rPr>
      </w:pPr>
    </w:p>
    <w:p w:rsidR="00EC1E25" w:rsidRDefault="00EC1E25">
      <w:pPr>
        <w:rPr>
          <w:rFonts w:cstheme="minorHAnsi"/>
          <w:sz w:val="32"/>
          <w:szCs w:val="28"/>
        </w:rPr>
      </w:pPr>
      <w:r>
        <w:rPr>
          <w:rFonts w:cstheme="minorHAnsi"/>
          <w:sz w:val="32"/>
          <w:szCs w:val="28"/>
        </w:rPr>
        <w:br w:type="page"/>
      </w:r>
    </w:p>
    <w:p w:rsidR="00AA3210" w:rsidRDefault="00AA3210" w:rsidP="00AA3210">
      <w:pPr>
        <w:pStyle w:val="Heading2"/>
        <w:numPr>
          <w:ilvl w:val="0"/>
          <w:numId w:val="21"/>
        </w:numPr>
        <w:pBdr>
          <w:bottom w:val="single" w:sz="4" w:space="1" w:color="1F497D"/>
        </w:pBdr>
        <w:spacing w:before="360" w:after="240"/>
        <w:rPr>
          <w:rFonts w:ascii="Calibri" w:hAnsi="Calibri" w:cs="Calibri"/>
          <w:color w:val="365F91"/>
          <w:sz w:val="28"/>
          <w:szCs w:val="28"/>
        </w:rPr>
      </w:pPr>
      <w:r>
        <w:rPr>
          <w:rFonts w:ascii="Calibri" w:hAnsi="Calibri" w:cs="Calibri"/>
          <w:color w:val="365F91"/>
          <w:sz w:val="28"/>
          <w:szCs w:val="28"/>
        </w:rPr>
        <w:lastRenderedPageBreak/>
        <w:t>Overview</w:t>
      </w:r>
    </w:p>
    <w:p w:rsidR="00AA3210" w:rsidRPr="00EC1E25" w:rsidRDefault="00AA3210"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 xml:space="preserve">The Welsh Government, in partnership with the Bevan Commission’s Bevan Exemplars programme, is issuing a call to </w:t>
      </w:r>
      <w:proofErr w:type="spellStart"/>
      <w:r w:rsidRPr="00EC1E25">
        <w:rPr>
          <w:rFonts w:ascii="Calibri" w:eastAsia="Calibri" w:hAnsi="Calibri" w:cs="Calibri"/>
          <w:sz w:val="24"/>
          <w:szCs w:val="24"/>
          <w:lang w:eastAsia="en-GB"/>
        </w:rPr>
        <w:t>NHS</w:t>
      </w:r>
      <w:proofErr w:type="spellEnd"/>
      <w:r w:rsidRPr="00EC1E25">
        <w:rPr>
          <w:rFonts w:ascii="Calibri" w:eastAsia="Calibri" w:hAnsi="Calibri" w:cs="Calibri"/>
          <w:sz w:val="24"/>
          <w:szCs w:val="24"/>
          <w:lang w:eastAsia="en-GB"/>
        </w:rPr>
        <w:t xml:space="preserve"> staff to apply to become Health Technology Exemplars. </w:t>
      </w:r>
      <w:r>
        <w:rPr>
          <w:rFonts w:ascii="Calibri" w:eastAsia="Calibri" w:hAnsi="Calibri" w:cs="Calibri"/>
          <w:sz w:val="24"/>
          <w:szCs w:val="24"/>
          <w:lang w:eastAsia="en-GB"/>
        </w:rPr>
        <w:t xml:space="preserve"> </w:t>
      </w:r>
      <w:r w:rsidRPr="00EC1E25">
        <w:rPr>
          <w:rFonts w:ascii="Calibri" w:eastAsia="Calibri" w:hAnsi="Calibri" w:cs="Calibri"/>
          <w:sz w:val="24"/>
          <w:szCs w:val="24"/>
          <w:lang w:eastAsia="en-GB"/>
        </w:rPr>
        <w:t xml:space="preserve">The Health Technology Exemplars programme will provide funding and support for </w:t>
      </w:r>
      <w:proofErr w:type="spellStart"/>
      <w:r w:rsidRPr="00EC1E25">
        <w:rPr>
          <w:rFonts w:ascii="Calibri" w:eastAsia="Calibri" w:hAnsi="Calibri" w:cs="Calibri"/>
          <w:sz w:val="24"/>
          <w:szCs w:val="24"/>
          <w:lang w:eastAsia="en-GB"/>
        </w:rPr>
        <w:t>NHS</w:t>
      </w:r>
      <w:proofErr w:type="spellEnd"/>
      <w:r w:rsidRPr="00EC1E25">
        <w:rPr>
          <w:rFonts w:ascii="Calibri" w:eastAsia="Calibri" w:hAnsi="Calibri" w:cs="Calibri"/>
          <w:sz w:val="24"/>
          <w:szCs w:val="24"/>
          <w:lang w:eastAsia="en-GB"/>
        </w:rPr>
        <w:t xml:space="preserve"> Wales staff to work in partnership with industry to implement an innovative health technology in their clinical area, with the aim of improving </w:t>
      </w:r>
      <w:proofErr w:type="spellStart"/>
      <w:r w:rsidRPr="00EC1E25">
        <w:rPr>
          <w:rFonts w:ascii="Calibri" w:eastAsia="Calibri" w:hAnsi="Calibri" w:cs="Calibri"/>
          <w:sz w:val="24"/>
          <w:szCs w:val="24"/>
          <w:lang w:eastAsia="en-GB"/>
        </w:rPr>
        <w:t>NHS</w:t>
      </w:r>
      <w:proofErr w:type="spellEnd"/>
      <w:r w:rsidRPr="00EC1E25">
        <w:rPr>
          <w:rFonts w:ascii="Calibri" w:eastAsia="Calibri" w:hAnsi="Calibri" w:cs="Calibri"/>
          <w:sz w:val="24"/>
          <w:szCs w:val="24"/>
          <w:lang w:eastAsia="en-GB"/>
        </w:rPr>
        <w:t xml:space="preserve"> Wales ways of working, solving health problems and improving health outcomes.</w:t>
      </w:r>
    </w:p>
    <w:p w:rsidR="00AA3210" w:rsidRPr="00EC1E25" w:rsidRDefault="00AA3210"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More widely, the Health Technology Exemplars programme will provide a mechanism to accelerate the scale up and widespread adoption of innovative health technology products and services.</w:t>
      </w:r>
    </w:p>
    <w:p w:rsidR="00AA3210" w:rsidRPr="00EC1E25" w:rsidRDefault="00AA3210"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 xml:space="preserve">Through this open call, </w:t>
      </w:r>
      <w:proofErr w:type="spellStart"/>
      <w:r w:rsidRPr="00EC1E25">
        <w:rPr>
          <w:rFonts w:ascii="Calibri" w:eastAsia="Calibri" w:hAnsi="Calibri" w:cs="Calibri"/>
          <w:sz w:val="24"/>
          <w:szCs w:val="24"/>
          <w:lang w:eastAsia="en-GB"/>
        </w:rPr>
        <w:t>NHS</w:t>
      </w:r>
      <w:proofErr w:type="spellEnd"/>
      <w:r w:rsidRPr="00EC1E25">
        <w:rPr>
          <w:rFonts w:ascii="Calibri" w:eastAsia="Calibri" w:hAnsi="Calibri" w:cs="Calibri"/>
          <w:sz w:val="24"/>
          <w:szCs w:val="24"/>
          <w:lang w:eastAsia="en-GB"/>
        </w:rPr>
        <w:t xml:space="preserve"> </w:t>
      </w:r>
      <w:proofErr w:type="gramStart"/>
      <w:r w:rsidRPr="00EC1E25">
        <w:rPr>
          <w:rFonts w:ascii="Calibri" w:eastAsia="Calibri" w:hAnsi="Calibri" w:cs="Calibri"/>
          <w:sz w:val="24"/>
          <w:szCs w:val="24"/>
          <w:lang w:eastAsia="en-GB"/>
        </w:rPr>
        <w:t>Wales</w:t>
      </w:r>
      <w:proofErr w:type="gramEnd"/>
      <w:r w:rsidRPr="00EC1E25">
        <w:rPr>
          <w:rFonts w:ascii="Calibri" w:eastAsia="Calibri" w:hAnsi="Calibri" w:cs="Calibri"/>
          <w:sz w:val="24"/>
          <w:szCs w:val="24"/>
          <w:lang w:eastAsia="en-GB"/>
        </w:rPr>
        <w:t xml:space="preserve"> employees will be invited to work with Life Sciences and Health sector organisations to identify and rapidly introduce an innovative health technology into the Welsh health system</w:t>
      </w:r>
      <w:r>
        <w:rPr>
          <w:rFonts w:ascii="Calibri" w:eastAsia="Calibri" w:hAnsi="Calibri" w:cs="Calibri"/>
          <w:sz w:val="24"/>
          <w:szCs w:val="24"/>
          <w:lang w:eastAsia="en-GB"/>
        </w:rPr>
        <w:t xml:space="preserve"> during 2016</w:t>
      </w:r>
      <w:r w:rsidRPr="00EC1E25">
        <w:rPr>
          <w:rFonts w:ascii="Calibri" w:eastAsia="Calibri" w:hAnsi="Calibri" w:cs="Calibri"/>
          <w:sz w:val="24"/>
          <w:szCs w:val="24"/>
          <w:lang w:eastAsia="en-GB"/>
        </w:rPr>
        <w:t>/1</w:t>
      </w:r>
      <w:r>
        <w:rPr>
          <w:rFonts w:ascii="Calibri" w:eastAsia="Calibri" w:hAnsi="Calibri" w:cs="Calibri"/>
          <w:sz w:val="24"/>
          <w:szCs w:val="24"/>
          <w:lang w:eastAsia="en-GB"/>
        </w:rPr>
        <w:t>7</w:t>
      </w:r>
      <w:r w:rsidRPr="00EC1E25">
        <w:rPr>
          <w:rFonts w:ascii="Calibri" w:eastAsia="Calibri" w:hAnsi="Calibri" w:cs="Calibri"/>
          <w:sz w:val="24"/>
          <w:szCs w:val="24"/>
          <w:lang w:eastAsia="en-GB"/>
        </w:rPr>
        <w:t>.</w:t>
      </w:r>
    </w:p>
    <w:p w:rsidR="00AA3210" w:rsidRPr="00EC1E25" w:rsidRDefault="00AA3210"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 xml:space="preserve">Successful applicants will receive up to £7500 of enablement funding </w:t>
      </w:r>
      <w:r>
        <w:rPr>
          <w:rFonts w:ascii="Calibri" w:eastAsia="Calibri" w:hAnsi="Calibri" w:cs="Calibri"/>
          <w:sz w:val="24"/>
          <w:szCs w:val="24"/>
          <w:lang w:eastAsia="en-GB"/>
        </w:rPr>
        <w:t xml:space="preserve">from </w:t>
      </w:r>
      <w:r w:rsidRPr="00EC1E25">
        <w:rPr>
          <w:rFonts w:ascii="Calibri" w:eastAsia="Calibri" w:hAnsi="Calibri" w:cs="Calibri"/>
          <w:sz w:val="24"/>
          <w:szCs w:val="24"/>
          <w:lang w:eastAsia="en-GB"/>
        </w:rPr>
        <w:t>the Welsh Government through the £10m Efficiency through Technology fund and memb</w:t>
      </w:r>
      <w:r>
        <w:rPr>
          <w:rFonts w:ascii="Calibri" w:eastAsia="Calibri" w:hAnsi="Calibri" w:cs="Calibri"/>
          <w:sz w:val="24"/>
          <w:szCs w:val="24"/>
          <w:lang w:eastAsia="en-GB"/>
        </w:rPr>
        <w:t xml:space="preserve">ership of the Bevan Innovators; </w:t>
      </w:r>
      <w:r w:rsidRPr="00EC1E25">
        <w:rPr>
          <w:rFonts w:ascii="Calibri" w:eastAsia="Calibri" w:hAnsi="Calibri" w:cs="Calibri"/>
          <w:sz w:val="24"/>
          <w:szCs w:val="24"/>
          <w:lang w:eastAsia="en-GB"/>
        </w:rPr>
        <w:t>Bevan Exemplars programme.</w:t>
      </w:r>
    </w:p>
    <w:p w:rsidR="00AA3210" w:rsidRDefault="00AA3210"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 xml:space="preserve">The programme’s broader aim is to realise increased healthcare value for </w:t>
      </w:r>
      <w:proofErr w:type="spellStart"/>
      <w:r w:rsidRPr="00EC1E25">
        <w:rPr>
          <w:rFonts w:ascii="Calibri" w:eastAsia="Calibri" w:hAnsi="Calibri" w:cs="Calibri"/>
          <w:sz w:val="24"/>
          <w:szCs w:val="24"/>
          <w:lang w:eastAsia="en-GB"/>
        </w:rPr>
        <w:t>NHS</w:t>
      </w:r>
      <w:proofErr w:type="spellEnd"/>
      <w:r w:rsidRPr="00EC1E25">
        <w:rPr>
          <w:rFonts w:ascii="Calibri" w:eastAsia="Calibri" w:hAnsi="Calibri" w:cs="Calibri"/>
          <w:sz w:val="24"/>
          <w:szCs w:val="24"/>
          <w:lang w:eastAsia="en-GB"/>
        </w:rPr>
        <w:t xml:space="preserve"> Wales as part of Prudent Healthcare delivery; and to drive wider Welsh Government objectives to improve health, wellbeing and stimulate economic growth.</w:t>
      </w:r>
    </w:p>
    <w:p w:rsidR="00AA3210" w:rsidRDefault="00AA3210" w:rsidP="00F03C2E">
      <w:p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Bevan Health Technology Exemplars w</w:t>
      </w:r>
      <w:r w:rsidRPr="00AA3210">
        <w:rPr>
          <w:rFonts w:ascii="Calibri" w:eastAsia="Calibri" w:hAnsi="Calibri" w:cs="Calibri"/>
          <w:sz w:val="24"/>
          <w:szCs w:val="24"/>
          <w:lang w:eastAsia="en-GB"/>
        </w:rPr>
        <w:t xml:space="preserve">ill </w:t>
      </w:r>
      <w:r>
        <w:rPr>
          <w:rFonts w:ascii="Calibri" w:eastAsia="Calibri" w:hAnsi="Calibri" w:cs="Calibri"/>
          <w:sz w:val="24"/>
          <w:szCs w:val="24"/>
          <w:lang w:eastAsia="en-GB"/>
        </w:rPr>
        <w:t>need to make</w:t>
      </w:r>
      <w:r w:rsidRPr="00AA3210">
        <w:rPr>
          <w:rFonts w:ascii="Calibri" w:eastAsia="Calibri" w:hAnsi="Calibri" w:cs="Calibri"/>
          <w:sz w:val="24"/>
          <w:szCs w:val="24"/>
          <w:lang w:eastAsia="en-GB"/>
        </w:rPr>
        <w:t xml:space="preserve"> a measurable improvement impact against current practice within th</w:t>
      </w:r>
      <w:r>
        <w:rPr>
          <w:rFonts w:ascii="Calibri" w:eastAsia="Calibri" w:hAnsi="Calibri" w:cs="Calibri"/>
          <w:sz w:val="24"/>
          <w:szCs w:val="24"/>
          <w:lang w:eastAsia="en-GB"/>
        </w:rPr>
        <w:t xml:space="preserve">e project timetable (9 months) </w:t>
      </w:r>
      <w:r w:rsidRPr="00AA3210">
        <w:rPr>
          <w:rFonts w:ascii="Calibri" w:eastAsia="Calibri" w:hAnsi="Calibri" w:cs="Calibri"/>
          <w:sz w:val="24"/>
          <w:szCs w:val="24"/>
          <w:lang w:eastAsia="en-GB"/>
        </w:rPr>
        <w:t>showing tangible ‘healthcare value’ gains through</w:t>
      </w:r>
      <w:r>
        <w:rPr>
          <w:rFonts w:ascii="Calibri" w:eastAsia="Calibri" w:hAnsi="Calibri" w:cs="Calibri"/>
          <w:sz w:val="24"/>
          <w:szCs w:val="24"/>
          <w:lang w:eastAsia="en-GB"/>
        </w:rPr>
        <w:t>:</w:t>
      </w:r>
    </w:p>
    <w:p w:rsidR="00AA3210" w:rsidRDefault="00AA3210" w:rsidP="00F03C2E">
      <w:pPr>
        <w:pStyle w:val="ListParagraph"/>
        <w:numPr>
          <w:ilvl w:val="0"/>
          <w:numId w:val="30"/>
        </w:numPr>
        <w:spacing w:beforeLines="60" w:after="0" w:line="240" w:lineRule="auto"/>
        <w:jc w:val="both"/>
        <w:rPr>
          <w:rFonts w:ascii="Calibri" w:eastAsia="Calibri" w:hAnsi="Calibri" w:cs="Calibri"/>
          <w:sz w:val="24"/>
          <w:szCs w:val="24"/>
          <w:lang w:eastAsia="en-GB"/>
        </w:rPr>
      </w:pPr>
      <w:r w:rsidRPr="00AA3210">
        <w:rPr>
          <w:rFonts w:ascii="Calibri" w:eastAsia="Calibri" w:hAnsi="Calibri" w:cs="Calibri"/>
          <w:sz w:val="24"/>
          <w:szCs w:val="24"/>
          <w:lang w:eastAsia="en-GB"/>
        </w:rPr>
        <w:t>improved resource efficiency</w:t>
      </w:r>
      <w:r>
        <w:rPr>
          <w:rFonts w:ascii="Calibri" w:eastAsia="Calibri" w:hAnsi="Calibri" w:cs="Calibri"/>
          <w:sz w:val="24"/>
          <w:szCs w:val="24"/>
          <w:lang w:eastAsia="en-GB"/>
        </w:rPr>
        <w:t>,</w:t>
      </w:r>
    </w:p>
    <w:p w:rsidR="00AA3210" w:rsidRDefault="00AA3210" w:rsidP="00F03C2E">
      <w:pPr>
        <w:pStyle w:val="ListParagraph"/>
        <w:numPr>
          <w:ilvl w:val="0"/>
          <w:numId w:val="30"/>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health outcomes, or</w:t>
      </w:r>
    </w:p>
    <w:p w:rsidR="00AA3210" w:rsidRDefault="00AA3210" w:rsidP="00F03C2E">
      <w:pPr>
        <w:pStyle w:val="ListParagraph"/>
        <w:numPr>
          <w:ilvl w:val="0"/>
          <w:numId w:val="30"/>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patient experience</w:t>
      </w:r>
    </w:p>
    <w:p w:rsidR="00AA3210" w:rsidRPr="00AA3210" w:rsidRDefault="00AA3210" w:rsidP="00F03C2E">
      <w:pPr>
        <w:spacing w:beforeLines="60" w:after="0" w:line="240" w:lineRule="auto"/>
        <w:jc w:val="both"/>
        <w:rPr>
          <w:rFonts w:ascii="Calibri" w:eastAsia="Calibri" w:hAnsi="Calibri" w:cs="Calibri"/>
          <w:sz w:val="24"/>
          <w:szCs w:val="24"/>
          <w:lang w:eastAsia="en-GB"/>
        </w:rPr>
      </w:pPr>
      <w:proofErr w:type="gramStart"/>
      <w:r w:rsidRPr="00AA3210">
        <w:rPr>
          <w:rFonts w:ascii="Calibri" w:eastAsia="Calibri" w:hAnsi="Calibri" w:cs="Calibri"/>
          <w:sz w:val="24"/>
          <w:szCs w:val="24"/>
          <w:lang w:eastAsia="en-GB"/>
        </w:rPr>
        <w:t>against</w:t>
      </w:r>
      <w:proofErr w:type="gramEnd"/>
      <w:r w:rsidRPr="00AA3210">
        <w:rPr>
          <w:rFonts w:ascii="Calibri" w:eastAsia="Calibri" w:hAnsi="Calibri" w:cs="Calibri"/>
          <w:sz w:val="24"/>
          <w:szCs w:val="24"/>
          <w:lang w:eastAsia="en-GB"/>
        </w:rPr>
        <w:t xml:space="preserve"> pre-project baseline measures</w:t>
      </w:r>
      <w:r w:rsidR="00460F77">
        <w:rPr>
          <w:rFonts w:ascii="Calibri" w:eastAsia="Calibri" w:hAnsi="Calibri" w:cs="Calibri"/>
          <w:sz w:val="24"/>
          <w:szCs w:val="24"/>
          <w:lang w:eastAsia="en-GB"/>
        </w:rPr>
        <w:t xml:space="preserve"> as part of an evaluation.</w:t>
      </w:r>
    </w:p>
    <w:p w:rsidR="007E67D9" w:rsidRPr="000D40D7" w:rsidRDefault="000D1A80" w:rsidP="007E67D9">
      <w:pPr>
        <w:pStyle w:val="Heading2"/>
        <w:numPr>
          <w:ilvl w:val="0"/>
          <w:numId w:val="21"/>
        </w:numPr>
        <w:pBdr>
          <w:bottom w:val="single" w:sz="4" w:space="1" w:color="1F497D"/>
        </w:pBdr>
        <w:spacing w:before="360" w:after="240"/>
        <w:rPr>
          <w:rFonts w:ascii="Calibri" w:hAnsi="Calibri" w:cs="Calibri"/>
          <w:color w:val="365F91"/>
          <w:sz w:val="28"/>
          <w:szCs w:val="28"/>
        </w:rPr>
      </w:pPr>
      <w:r>
        <w:rPr>
          <w:rFonts w:ascii="Calibri" w:hAnsi="Calibri" w:cs="Calibri"/>
          <w:color w:val="365F91"/>
          <w:sz w:val="28"/>
          <w:szCs w:val="28"/>
        </w:rPr>
        <w:t>Document Summary</w:t>
      </w:r>
    </w:p>
    <w:p w:rsidR="000D1A80" w:rsidRPr="000D1A80" w:rsidRDefault="000D1A80" w:rsidP="00F03C2E">
      <w:pPr>
        <w:pStyle w:val="ListParagraph"/>
        <w:spacing w:beforeLines="60"/>
        <w:ind w:left="-207"/>
        <w:jc w:val="both"/>
        <w:rPr>
          <w:sz w:val="24"/>
          <w:szCs w:val="24"/>
        </w:rPr>
      </w:pPr>
      <w:r w:rsidRPr="000D1A80">
        <w:rPr>
          <w:sz w:val="24"/>
          <w:szCs w:val="24"/>
        </w:rPr>
        <w:t>This document aims to help people understand what being a Bevan</w:t>
      </w:r>
      <w:r>
        <w:rPr>
          <w:sz w:val="24"/>
          <w:szCs w:val="24"/>
        </w:rPr>
        <w:t xml:space="preserve"> Health Technology</w:t>
      </w:r>
      <w:r w:rsidRPr="000D1A80">
        <w:rPr>
          <w:sz w:val="24"/>
          <w:szCs w:val="24"/>
        </w:rPr>
        <w:t xml:space="preserve"> Exemplar is about and how to apply.  In summary</w:t>
      </w:r>
      <w:r>
        <w:rPr>
          <w:sz w:val="24"/>
          <w:szCs w:val="24"/>
        </w:rPr>
        <w:t>, it involves the following steps</w:t>
      </w:r>
      <w:r w:rsidRPr="000D1A80">
        <w:rPr>
          <w:sz w:val="24"/>
          <w:szCs w:val="24"/>
        </w:rPr>
        <w:t>:</w:t>
      </w:r>
    </w:p>
    <w:p w:rsidR="007E67D9" w:rsidRDefault="007E67D9" w:rsidP="00F03C2E">
      <w:pPr>
        <w:spacing w:beforeLines="60"/>
        <w:ind w:left="1440" w:hanging="1440"/>
        <w:jc w:val="both"/>
        <w:rPr>
          <w:sz w:val="24"/>
          <w:szCs w:val="24"/>
        </w:rPr>
      </w:pPr>
      <w:proofErr w:type="gramStart"/>
      <w:r w:rsidRPr="003F04BF">
        <w:rPr>
          <w:b/>
          <w:sz w:val="24"/>
          <w:szCs w:val="24"/>
        </w:rPr>
        <w:t>Step</w:t>
      </w:r>
      <w:proofErr w:type="gramEnd"/>
      <w:r w:rsidRPr="003F04BF">
        <w:rPr>
          <w:b/>
          <w:sz w:val="24"/>
          <w:szCs w:val="24"/>
        </w:rPr>
        <w:t xml:space="preserve"> 1</w:t>
      </w:r>
      <w:r>
        <w:rPr>
          <w:sz w:val="24"/>
          <w:szCs w:val="24"/>
        </w:rPr>
        <w:t xml:space="preserve"> –</w:t>
      </w:r>
      <w:r>
        <w:rPr>
          <w:sz w:val="24"/>
          <w:szCs w:val="24"/>
        </w:rPr>
        <w:tab/>
      </w:r>
      <w:r w:rsidR="000D1A80">
        <w:rPr>
          <w:sz w:val="24"/>
          <w:szCs w:val="24"/>
        </w:rPr>
        <w:t>Read this document to make an application</w:t>
      </w:r>
      <w:r w:rsidR="004176BB">
        <w:rPr>
          <w:sz w:val="24"/>
          <w:szCs w:val="24"/>
        </w:rPr>
        <w:t xml:space="preserve">.  Check whether you can commit to the timescales at Section </w:t>
      </w:r>
      <w:r w:rsidR="008418B1">
        <w:rPr>
          <w:sz w:val="24"/>
          <w:szCs w:val="24"/>
        </w:rPr>
        <w:t>8</w:t>
      </w:r>
      <w:r w:rsidR="004176BB">
        <w:rPr>
          <w:sz w:val="24"/>
          <w:szCs w:val="24"/>
        </w:rPr>
        <w:t>.</w:t>
      </w:r>
    </w:p>
    <w:p w:rsidR="007E67D9" w:rsidRDefault="007E67D9" w:rsidP="00F03C2E">
      <w:pPr>
        <w:spacing w:beforeLines="60"/>
        <w:ind w:left="1440" w:hanging="1440"/>
        <w:jc w:val="both"/>
        <w:rPr>
          <w:sz w:val="24"/>
          <w:szCs w:val="24"/>
        </w:rPr>
      </w:pPr>
      <w:r w:rsidRPr="003F04BF">
        <w:rPr>
          <w:b/>
          <w:sz w:val="24"/>
          <w:szCs w:val="24"/>
        </w:rPr>
        <w:t>Step 2</w:t>
      </w:r>
      <w:r>
        <w:rPr>
          <w:sz w:val="24"/>
          <w:szCs w:val="24"/>
        </w:rPr>
        <w:t xml:space="preserve"> –</w:t>
      </w:r>
      <w:r>
        <w:rPr>
          <w:sz w:val="24"/>
          <w:szCs w:val="24"/>
        </w:rPr>
        <w:tab/>
        <w:t>Complete</w:t>
      </w:r>
      <w:r w:rsidR="005A6BED">
        <w:rPr>
          <w:sz w:val="24"/>
          <w:szCs w:val="24"/>
        </w:rPr>
        <w:t xml:space="preserve"> and submit the application form</w:t>
      </w:r>
      <w:r w:rsidR="00E35D7B">
        <w:rPr>
          <w:sz w:val="24"/>
          <w:szCs w:val="24"/>
        </w:rPr>
        <w:t xml:space="preserve"> (Appendix 2)</w:t>
      </w:r>
    </w:p>
    <w:p w:rsidR="000D1A80" w:rsidRDefault="000D1A80" w:rsidP="00F03C2E">
      <w:pPr>
        <w:spacing w:beforeLines="60"/>
        <w:ind w:left="1440" w:hanging="1440"/>
        <w:jc w:val="both"/>
        <w:rPr>
          <w:sz w:val="24"/>
          <w:szCs w:val="24"/>
        </w:rPr>
      </w:pPr>
      <w:r w:rsidRPr="003F04BF">
        <w:rPr>
          <w:b/>
          <w:sz w:val="24"/>
          <w:szCs w:val="24"/>
        </w:rPr>
        <w:t>Step 3</w:t>
      </w:r>
      <w:r>
        <w:rPr>
          <w:sz w:val="24"/>
          <w:szCs w:val="24"/>
        </w:rPr>
        <w:t xml:space="preserve"> –</w:t>
      </w:r>
      <w:r>
        <w:rPr>
          <w:sz w:val="24"/>
          <w:szCs w:val="24"/>
        </w:rPr>
        <w:tab/>
        <w:t>Your Local Health Board or Trust will then consider and select applications to submit to the Bevan Commission</w:t>
      </w:r>
    </w:p>
    <w:p w:rsidR="007E67D9" w:rsidRDefault="007E67D9" w:rsidP="00F03C2E">
      <w:pPr>
        <w:spacing w:beforeLines="60"/>
        <w:ind w:left="1440" w:hanging="1440"/>
        <w:jc w:val="both"/>
        <w:rPr>
          <w:sz w:val="24"/>
          <w:szCs w:val="24"/>
        </w:rPr>
      </w:pPr>
      <w:r w:rsidRPr="003F04BF">
        <w:rPr>
          <w:b/>
          <w:sz w:val="24"/>
          <w:szCs w:val="24"/>
        </w:rPr>
        <w:t>Step 4</w:t>
      </w:r>
      <w:r>
        <w:rPr>
          <w:sz w:val="24"/>
          <w:szCs w:val="24"/>
        </w:rPr>
        <w:t xml:space="preserve"> –</w:t>
      </w:r>
      <w:r>
        <w:rPr>
          <w:sz w:val="24"/>
          <w:szCs w:val="24"/>
        </w:rPr>
        <w:tab/>
        <w:t xml:space="preserve">The Bevan Commission </w:t>
      </w:r>
      <w:r w:rsidR="000D1A80">
        <w:rPr>
          <w:sz w:val="24"/>
          <w:szCs w:val="24"/>
        </w:rPr>
        <w:t xml:space="preserve">panel </w:t>
      </w:r>
      <w:r>
        <w:rPr>
          <w:sz w:val="24"/>
          <w:szCs w:val="24"/>
        </w:rPr>
        <w:t xml:space="preserve">will </w:t>
      </w:r>
      <w:r w:rsidR="000D1A80">
        <w:rPr>
          <w:sz w:val="24"/>
          <w:szCs w:val="24"/>
        </w:rPr>
        <w:t>shortlist application</w:t>
      </w:r>
      <w:r w:rsidR="00907C6E">
        <w:rPr>
          <w:sz w:val="24"/>
          <w:szCs w:val="24"/>
        </w:rPr>
        <w:t>s</w:t>
      </w:r>
      <w:r w:rsidR="000D1A80">
        <w:rPr>
          <w:sz w:val="24"/>
          <w:szCs w:val="24"/>
        </w:rPr>
        <w:t xml:space="preserve"> for a Dragon’s Den</w:t>
      </w:r>
    </w:p>
    <w:p w:rsidR="007E67D9" w:rsidRDefault="007E67D9" w:rsidP="00F03C2E">
      <w:pPr>
        <w:spacing w:beforeLines="60"/>
        <w:ind w:left="1440" w:hanging="1440"/>
        <w:jc w:val="both"/>
        <w:rPr>
          <w:sz w:val="24"/>
          <w:szCs w:val="24"/>
        </w:rPr>
      </w:pPr>
      <w:r w:rsidRPr="007E67D9">
        <w:rPr>
          <w:b/>
          <w:sz w:val="24"/>
          <w:szCs w:val="24"/>
        </w:rPr>
        <w:lastRenderedPageBreak/>
        <w:t>Step 5 –</w:t>
      </w:r>
      <w:r>
        <w:rPr>
          <w:sz w:val="24"/>
          <w:szCs w:val="24"/>
        </w:rPr>
        <w:tab/>
        <w:t>Shortlisted application will be invited to a Dragon’s Den event</w:t>
      </w:r>
      <w:r w:rsidR="00907C6E">
        <w:rPr>
          <w:sz w:val="24"/>
          <w:szCs w:val="24"/>
        </w:rPr>
        <w:t xml:space="preserve"> where the Bevan Commission will make its final selection.</w:t>
      </w:r>
    </w:p>
    <w:p w:rsidR="007E67D9" w:rsidRPr="00E431FC" w:rsidRDefault="007E67D9" w:rsidP="00F03C2E">
      <w:pPr>
        <w:spacing w:beforeLines="60"/>
        <w:ind w:left="1440" w:hanging="1440"/>
        <w:jc w:val="both"/>
        <w:rPr>
          <w:sz w:val="24"/>
          <w:szCs w:val="24"/>
        </w:rPr>
      </w:pPr>
      <w:r>
        <w:rPr>
          <w:b/>
          <w:sz w:val="24"/>
          <w:szCs w:val="24"/>
        </w:rPr>
        <w:t>Step 6 –</w:t>
      </w:r>
      <w:r>
        <w:rPr>
          <w:sz w:val="24"/>
          <w:szCs w:val="24"/>
        </w:rPr>
        <w:tab/>
        <w:t>You will be notified of the outcome</w:t>
      </w:r>
    </w:p>
    <w:p w:rsidR="00D602B9" w:rsidRDefault="00DC69D2" w:rsidP="00A91EE0">
      <w:pPr>
        <w:pStyle w:val="Heading2"/>
        <w:numPr>
          <w:ilvl w:val="0"/>
          <w:numId w:val="21"/>
        </w:numPr>
        <w:pBdr>
          <w:bottom w:val="single" w:sz="4" w:space="1" w:color="1F497D"/>
        </w:pBdr>
        <w:spacing w:before="360" w:after="240"/>
        <w:rPr>
          <w:rFonts w:ascii="Calibri" w:hAnsi="Calibri" w:cs="Calibri"/>
          <w:color w:val="365F91"/>
          <w:sz w:val="28"/>
          <w:szCs w:val="28"/>
        </w:rPr>
      </w:pPr>
      <w:r>
        <w:rPr>
          <w:rFonts w:ascii="Calibri" w:hAnsi="Calibri" w:cs="Calibri"/>
          <w:color w:val="365F91"/>
          <w:sz w:val="28"/>
          <w:szCs w:val="28"/>
        </w:rPr>
        <w:t>Why apply?</w:t>
      </w:r>
    </w:p>
    <w:p w:rsidR="00DC69D2" w:rsidRPr="00CF0D1F" w:rsidRDefault="00DC69D2" w:rsidP="00F03C2E">
      <w:p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Supported to take your health technology</w:t>
      </w:r>
      <w:r w:rsidRPr="00CF0D1F">
        <w:rPr>
          <w:rFonts w:ascii="Calibri" w:eastAsia="Calibri" w:hAnsi="Calibri" w:cs="Calibri"/>
          <w:sz w:val="24"/>
          <w:szCs w:val="24"/>
          <w:lang w:eastAsia="en-GB"/>
        </w:rPr>
        <w:t xml:space="preserve"> through to implementation</w:t>
      </w:r>
      <w:r>
        <w:rPr>
          <w:rFonts w:ascii="Calibri" w:eastAsia="Calibri" w:hAnsi="Calibri" w:cs="Calibri"/>
          <w:sz w:val="24"/>
          <w:szCs w:val="24"/>
          <w:lang w:eastAsia="en-GB"/>
        </w:rPr>
        <w:t>;</w:t>
      </w:r>
    </w:p>
    <w:p w:rsidR="00DC69D2" w:rsidRPr="00DC69D2" w:rsidRDefault="00DC69D2" w:rsidP="00F03C2E">
      <w:pPr>
        <w:spacing w:beforeLines="60" w:after="0" w:line="240" w:lineRule="auto"/>
        <w:jc w:val="both"/>
        <w:rPr>
          <w:rFonts w:ascii="Calibri" w:eastAsia="Calibri" w:hAnsi="Calibri" w:cs="Calibri"/>
          <w:sz w:val="24"/>
          <w:szCs w:val="24"/>
          <w:lang w:eastAsia="en-GB"/>
        </w:rPr>
      </w:pPr>
      <w:r w:rsidRPr="00DC69D2">
        <w:rPr>
          <w:rFonts w:ascii="Calibri" w:eastAsia="Calibri" w:hAnsi="Calibri" w:cs="Calibri"/>
          <w:sz w:val="24"/>
          <w:szCs w:val="24"/>
          <w:lang w:eastAsia="en-GB"/>
        </w:rPr>
        <w:t xml:space="preserve">Recognised and championed at senior levels within </w:t>
      </w:r>
      <w:proofErr w:type="spellStart"/>
      <w:r w:rsidRPr="00DC69D2">
        <w:rPr>
          <w:rFonts w:ascii="Calibri" w:eastAsia="Calibri" w:hAnsi="Calibri" w:cs="Calibri"/>
          <w:sz w:val="24"/>
          <w:szCs w:val="24"/>
          <w:lang w:eastAsia="en-GB"/>
        </w:rPr>
        <w:t>NHS</w:t>
      </w:r>
      <w:proofErr w:type="spellEnd"/>
      <w:r w:rsidRPr="00DC69D2">
        <w:rPr>
          <w:rFonts w:ascii="Calibri" w:eastAsia="Calibri" w:hAnsi="Calibri" w:cs="Calibri"/>
          <w:sz w:val="24"/>
          <w:szCs w:val="24"/>
          <w:lang w:eastAsia="en-GB"/>
        </w:rPr>
        <w:t xml:space="preserve"> Wales and the Bevan Commission;</w:t>
      </w:r>
    </w:p>
    <w:p w:rsidR="00DC69D2" w:rsidRPr="00DC69D2" w:rsidRDefault="00DC69D2" w:rsidP="00F03C2E">
      <w:pPr>
        <w:spacing w:beforeLines="60" w:after="0" w:line="240" w:lineRule="auto"/>
        <w:jc w:val="both"/>
        <w:rPr>
          <w:rFonts w:ascii="Calibri" w:eastAsia="Calibri" w:hAnsi="Calibri" w:cs="Calibri"/>
          <w:sz w:val="24"/>
          <w:szCs w:val="24"/>
          <w:lang w:eastAsia="en-GB"/>
        </w:rPr>
      </w:pPr>
      <w:r w:rsidRPr="00DC69D2">
        <w:rPr>
          <w:rFonts w:ascii="Calibri" w:eastAsia="Calibri" w:hAnsi="Calibri" w:cs="Calibri"/>
          <w:sz w:val="24"/>
          <w:szCs w:val="24"/>
          <w:lang w:eastAsia="en-GB"/>
        </w:rPr>
        <w:t>Develop your leadership experience, personal knowledge and skills;</w:t>
      </w:r>
    </w:p>
    <w:p w:rsidR="00DC69D2" w:rsidRPr="00DC69D2" w:rsidRDefault="00DC69D2" w:rsidP="00F03C2E">
      <w:pPr>
        <w:spacing w:beforeLines="60" w:after="0" w:line="240" w:lineRule="auto"/>
        <w:jc w:val="both"/>
        <w:rPr>
          <w:rFonts w:ascii="Calibri" w:eastAsia="Calibri" w:hAnsi="Calibri" w:cs="Calibri"/>
          <w:sz w:val="24"/>
          <w:szCs w:val="24"/>
          <w:lang w:eastAsia="en-GB"/>
        </w:rPr>
      </w:pPr>
      <w:r w:rsidRPr="00DC69D2">
        <w:rPr>
          <w:rFonts w:ascii="Calibri" w:eastAsia="Calibri" w:hAnsi="Calibri" w:cs="Calibri"/>
          <w:sz w:val="24"/>
          <w:szCs w:val="24"/>
          <w:lang w:eastAsia="en-GB"/>
        </w:rPr>
        <w:t>Access to training and mentorship;</w:t>
      </w:r>
    </w:p>
    <w:p w:rsidR="00DC69D2" w:rsidRPr="00DC69D2" w:rsidRDefault="00DC69D2" w:rsidP="00F03C2E">
      <w:pPr>
        <w:spacing w:beforeLines="60" w:after="0" w:line="240" w:lineRule="auto"/>
        <w:jc w:val="both"/>
        <w:rPr>
          <w:rFonts w:ascii="Calibri" w:eastAsia="Calibri" w:hAnsi="Calibri" w:cs="Calibri"/>
          <w:sz w:val="24"/>
          <w:szCs w:val="24"/>
          <w:lang w:eastAsia="en-GB"/>
        </w:rPr>
      </w:pPr>
      <w:r w:rsidRPr="00DC69D2">
        <w:rPr>
          <w:rFonts w:ascii="Calibri" w:eastAsia="Calibri" w:hAnsi="Calibri" w:cs="Calibri"/>
          <w:sz w:val="24"/>
          <w:szCs w:val="24"/>
          <w:lang w:eastAsia="en-GB"/>
        </w:rPr>
        <w:t>Greater insight and access to wider views, people and perspectives;</w:t>
      </w:r>
    </w:p>
    <w:p w:rsidR="00DC69D2" w:rsidRPr="00DC69D2" w:rsidRDefault="00DC69D2" w:rsidP="00F03C2E">
      <w:pPr>
        <w:spacing w:beforeLines="60" w:after="0" w:line="240" w:lineRule="auto"/>
        <w:jc w:val="both"/>
        <w:rPr>
          <w:rFonts w:ascii="Calibri" w:eastAsia="Calibri" w:hAnsi="Calibri" w:cs="Calibri"/>
          <w:sz w:val="24"/>
          <w:szCs w:val="24"/>
          <w:lang w:eastAsia="en-GB"/>
        </w:rPr>
      </w:pPr>
      <w:r w:rsidRPr="00DC69D2">
        <w:rPr>
          <w:rFonts w:ascii="Calibri" w:eastAsia="Calibri" w:hAnsi="Calibri" w:cs="Calibri"/>
          <w:sz w:val="24"/>
          <w:szCs w:val="24"/>
          <w:lang w:eastAsia="en-GB"/>
        </w:rPr>
        <w:t>Develop your personal networks and meet with other like minded people;</w:t>
      </w:r>
    </w:p>
    <w:p w:rsidR="00DC69D2" w:rsidRPr="00DC69D2" w:rsidRDefault="00DC69D2" w:rsidP="00F03C2E">
      <w:pPr>
        <w:spacing w:beforeLines="60" w:after="0" w:line="240" w:lineRule="auto"/>
        <w:jc w:val="both"/>
        <w:rPr>
          <w:rFonts w:ascii="Calibri" w:eastAsia="Calibri" w:hAnsi="Calibri" w:cs="Calibri"/>
          <w:sz w:val="24"/>
          <w:szCs w:val="24"/>
          <w:lang w:eastAsia="en-GB"/>
        </w:rPr>
      </w:pPr>
      <w:r w:rsidRPr="00DC69D2">
        <w:rPr>
          <w:rFonts w:ascii="Calibri" w:eastAsia="Calibri" w:hAnsi="Calibri" w:cs="Calibri"/>
          <w:sz w:val="24"/>
          <w:szCs w:val="24"/>
          <w:lang w:eastAsia="en-GB"/>
        </w:rPr>
        <w:t>Become a champion for change within your organisation;</w:t>
      </w:r>
    </w:p>
    <w:p w:rsidR="00DC69D2" w:rsidRPr="00DC69D2" w:rsidRDefault="00DC69D2" w:rsidP="00F03C2E">
      <w:pPr>
        <w:spacing w:beforeLines="60" w:after="0" w:line="240" w:lineRule="auto"/>
        <w:jc w:val="both"/>
        <w:rPr>
          <w:rFonts w:ascii="Calibri" w:eastAsia="Calibri" w:hAnsi="Calibri" w:cs="Calibri"/>
          <w:sz w:val="24"/>
          <w:szCs w:val="24"/>
          <w:lang w:eastAsia="en-GB"/>
        </w:rPr>
      </w:pPr>
      <w:r w:rsidRPr="00DC69D2">
        <w:rPr>
          <w:rFonts w:ascii="Calibri" w:eastAsia="Calibri" w:hAnsi="Calibri" w:cs="Calibri"/>
          <w:sz w:val="24"/>
          <w:szCs w:val="24"/>
          <w:lang w:eastAsia="en-GB"/>
        </w:rPr>
        <w:t>Influence thinking and practice within your organisation and further afield;</w:t>
      </w:r>
    </w:p>
    <w:p w:rsidR="00DC69D2" w:rsidRPr="00DC69D2" w:rsidRDefault="00DC69D2" w:rsidP="00F03C2E">
      <w:pPr>
        <w:spacing w:beforeLines="60" w:after="0" w:line="240" w:lineRule="auto"/>
        <w:jc w:val="both"/>
        <w:rPr>
          <w:rFonts w:ascii="Calibri" w:eastAsia="Calibri" w:hAnsi="Calibri" w:cs="Calibri"/>
          <w:sz w:val="24"/>
          <w:szCs w:val="24"/>
          <w:lang w:eastAsia="en-GB"/>
        </w:rPr>
      </w:pPr>
      <w:r w:rsidRPr="00DC69D2">
        <w:rPr>
          <w:rFonts w:ascii="Calibri" w:eastAsia="Calibri" w:hAnsi="Calibri" w:cs="Calibri"/>
          <w:sz w:val="24"/>
          <w:szCs w:val="24"/>
          <w:lang w:eastAsia="en-GB"/>
        </w:rPr>
        <w:t>Make a change that makes a difference.</w:t>
      </w:r>
    </w:p>
    <w:p w:rsidR="00A91EE0" w:rsidRPr="000D40D7" w:rsidRDefault="00A91EE0" w:rsidP="00A91EE0">
      <w:pPr>
        <w:pStyle w:val="Heading2"/>
        <w:numPr>
          <w:ilvl w:val="0"/>
          <w:numId w:val="21"/>
        </w:numPr>
        <w:pBdr>
          <w:bottom w:val="single" w:sz="4" w:space="1" w:color="1F497D"/>
        </w:pBdr>
        <w:spacing w:before="360" w:after="240"/>
        <w:rPr>
          <w:rFonts w:ascii="Calibri" w:hAnsi="Calibri" w:cs="Calibri"/>
          <w:color w:val="365F91"/>
          <w:sz w:val="28"/>
          <w:szCs w:val="28"/>
        </w:rPr>
      </w:pPr>
      <w:r w:rsidRPr="000D40D7">
        <w:rPr>
          <w:rFonts w:ascii="Calibri" w:hAnsi="Calibri" w:cs="Calibri"/>
          <w:color w:val="365F91"/>
          <w:sz w:val="28"/>
          <w:szCs w:val="28"/>
        </w:rPr>
        <w:t>Criteria for Application</w:t>
      </w:r>
    </w:p>
    <w:p w:rsidR="00A91EE0" w:rsidRPr="00E35D7B" w:rsidRDefault="00A91EE0" w:rsidP="00E35D7B">
      <w:pPr>
        <w:spacing w:before="240" w:after="240"/>
        <w:jc w:val="both"/>
        <w:rPr>
          <w:b/>
          <w:sz w:val="24"/>
          <w:szCs w:val="24"/>
        </w:rPr>
      </w:pPr>
      <w:r w:rsidRPr="00E35D7B">
        <w:rPr>
          <w:b/>
          <w:sz w:val="24"/>
          <w:szCs w:val="24"/>
        </w:rPr>
        <w:t xml:space="preserve">To apply to be a Bevan </w:t>
      </w:r>
      <w:r w:rsidR="002E4F54" w:rsidRPr="00E35D7B">
        <w:rPr>
          <w:b/>
          <w:sz w:val="24"/>
          <w:szCs w:val="24"/>
        </w:rPr>
        <w:t>Health Technology Exemplar</w:t>
      </w:r>
      <w:r w:rsidR="00A81C26" w:rsidRPr="00E35D7B">
        <w:rPr>
          <w:b/>
          <w:sz w:val="24"/>
          <w:szCs w:val="24"/>
        </w:rPr>
        <w:t xml:space="preserve"> You</w:t>
      </w:r>
      <w:r w:rsidRPr="00E35D7B">
        <w:rPr>
          <w:b/>
          <w:sz w:val="24"/>
          <w:szCs w:val="24"/>
        </w:rPr>
        <w:t>:</w:t>
      </w:r>
    </w:p>
    <w:p w:rsidR="00A91EE0" w:rsidRDefault="00A91EE0"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must be an</w:t>
      </w:r>
      <w:r w:rsidR="006A4F81" w:rsidRPr="00A91EE0">
        <w:rPr>
          <w:rFonts w:ascii="Calibri" w:eastAsia="Calibri" w:hAnsi="Calibri" w:cs="Calibri"/>
          <w:sz w:val="24"/>
          <w:szCs w:val="24"/>
          <w:lang w:eastAsia="en-GB"/>
        </w:rPr>
        <w:t xml:space="preserve"> </w:t>
      </w:r>
      <w:proofErr w:type="spellStart"/>
      <w:r w:rsidR="00AB522C" w:rsidRPr="00A91EE0">
        <w:rPr>
          <w:rFonts w:ascii="Calibri" w:eastAsia="Calibri" w:hAnsi="Calibri" w:cs="Calibri"/>
          <w:sz w:val="24"/>
          <w:szCs w:val="24"/>
          <w:lang w:eastAsia="en-GB"/>
        </w:rPr>
        <w:t>NHS</w:t>
      </w:r>
      <w:proofErr w:type="spellEnd"/>
      <w:r w:rsidR="00AB522C" w:rsidRPr="00A91EE0">
        <w:rPr>
          <w:rFonts w:ascii="Calibri" w:eastAsia="Calibri" w:hAnsi="Calibri" w:cs="Calibri"/>
          <w:sz w:val="24"/>
          <w:szCs w:val="24"/>
          <w:lang w:eastAsia="en-GB"/>
        </w:rPr>
        <w:t xml:space="preserve"> Wales</w:t>
      </w:r>
      <w:r w:rsidR="0020077F" w:rsidRPr="00A91EE0">
        <w:rPr>
          <w:rFonts w:ascii="Calibri" w:eastAsia="Calibri" w:hAnsi="Calibri" w:cs="Calibri"/>
          <w:sz w:val="24"/>
          <w:szCs w:val="24"/>
          <w:lang w:eastAsia="en-GB"/>
        </w:rPr>
        <w:t xml:space="preserve"> </w:t>
      </w:r>
      <w:r>
        <w:rPr>
          <w:rFonts w:ascii="Calibri" w:eastAsia="Calibri" w:hAnsi="Calibri" w:cs="Calibri"/>
          <w:sz w:val="24"/>
          <w:szCs w:val="24"/>
          <w:lang w:eastAsia="en-GB"/>
        </w:rPr>
        <w:t>employee</w:t>
      </w:r>
      <w:r w:rsidR="00D730D1">
        <w:rPr>
          <w:rFonts w:ascii="Calibri" w:eastAsia="Calibri" w:hAnsi="Calibri" w:cs="Calibri"/>
          <w:sz w:val="24"/>
          <w:szCs w:val="24"/>
          <w:lang w:eastAsia="en-GB"/>
        </w:rPr>
        <w:t>;</w:t>
      </w:r>
    </w:p>
    <w:p w:rsidR="00A81C26" w:rsidRDefault="008D728D"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must</w:t>
      </w:r>
      <w:r w:rsidR="00A91EE0">
        <w:rPr>
          <w:rFonts w:ascii="Calibri" w:eastAsia="Calibri" w:hAnsi="Calibri" w:cs="Calibri"/>
          <w:sz w:val="24"/>
          <w:szCs w:val="24"/>
          <w:lang w:eastAsia="en-GB"/>
        </w:rPr>
        <w:t xml:space="preserve"> be working</w:t>
      </w:r>
      <w:r w:rsidR="00A81C26">
        <w:rPr>
          <w:rFonts w:ascii="Calibri" w:eastAsia="Calibri" w:hAnsi="Calibri" w:cs="Calibri"/>
          <w:sz w:val="24"/>
          <w:szCs w:val="24"/>
          <w:lang w:eastAsia="en-GB"/>
        </w:rPr>
        <w:t xml:space="preserve"> with an industry partner</w:t>
      </w:r>
      <w:r w:rsidR="00D730D1">
        <w:rPr>
          <w:rFonts w:ascii="Calibri" w:eastAsia="Calibri" w:hAnsi="Calibri" w:cs="Calibri"/>
          <w:sz w:val="24"/>
          <w:szCs w:val="24"/>
          <w:lang w:eastAsia="en-GB"/>
        </w:rPr>
        <w:t>;</w:t>
      </w:r>
    </w:p>
    <w:p w:rsidR="00907C6E" w:rsidRDefault="00907C6E"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have a good idea that supports prudent innovation and improved health outcomes;</w:t>
      </w:r>
    </w:p>
    <w:p w:rsidR="00907C6E" w:rsidRDefault="008105C1"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 xml:space="preserve">are </w:t>
      </w:r>
      <w:r w:rsidR="00907C6E">
        <w:rPr>
          <w:rFonts w:ascii="Calibri" w:eastAsia="Calibri" w:hAnsi="Calibri" w:cs="Calibri"/>
          <w:sz w:val="24"/>
          <w:szCs w:val="24"/>
          <w:lang w:eastAsia="en-GB"/>
        </w:rPr>
        <w:t>keen and able to work with the Bevan Commission to change and improve healthcare;</w:t>
      </w:r>
    </w:p>
    <w:p w:rsidR="00907C6E" w:rsidRPr="00907C6E" w:rsidRDefault="008105C1"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 xml:space="preserve">are </w:t>
      </w:r>
      <w:r w:rsidR="00907C6E">
        <w:rPr>
          <w:rFonts w:ascii="Calibri" w:eastAsia="Calibri" w:hAnsi="Calibri" w:cs="Calibri"/>
          <w:sz w:val="24"/>
          <w:szCs w:val="24"/>
          <w:lang w:eastAsia="en-GB"/>
        </w:rPr>
        <w:t xml:space="preserve">enthusiastic and passionate about your </w:t>
      </w:r>
      <w:proofErr w:type="spellStart"/>
      <w:r w:rsidR="00907C6E">
        <w:rPr>
          <w:rFonts w:ascii="Calibri" w:eastAsia="Calibri" w:hAnsi="Calibri" w:cs="Calibri"/>
          <w:sz w:val="24"/>
          <w:szCs w:val="24"/>
          <w:lang w:eastAsia="en-GB"/>
        </w:rPr>
        <w:t>NHS</w:t>
      </w:r>
      <w:proofErr w:type="spellEnd"/>
      <w:r w:rsidR="00907C6E">
        <w:rPr>
          <w:rFonts w:ascii="Calibri" w:eastAsia="Calibri" w:hAnsi="Calibri" w:cs="Calibri"/>
          <w:sz w:val="24"/>
          <w:szCs w:val="24"/>
          <w:lang w:eastAsia="en-GB"/>
        </w:rPr>
        <w:t>;</w:t>
      </w:r>
    </w:p>
    <w:p w:rsidR="000F0E08" w:rsidRDefault="00A81C26" w:rsidP="00F03C2E">
      <w:pPr>
        <w:pStyle w:val="ListParagraph"/>
        <w:numPr>
          <w:ilvl w:val="0"/>
          <w:numId w:val="22"/>
        </w:numPr>
        <w:spacing w:beforeLines="60" w:after="0" w:line="240" w:lineRule="auto"/>
        <w:jc w:val="both"/>
        <w:rPr>
          <w:rFonts w:ascii="Calibri" w:eastAsia="Calibri" w:hAnsi="Calibri" w:cs="Calibri"/>
          <w:sz w:val="24"/>
          <w:szCs w:val="24"/>
          <w:lang w:eastAsia="en-GB"/>
        </w:rPr>
      </w:pPr>
      <w:proofErr w:type="gramStart"/>
      <w:r>
        <w:rPr>
          <w:rFonts w:ascii="Calibri" w:eastAsia="Calibri" w:hAnsi="Calibri" w:cs="Calibri"/>
          <w:sz w:val="24"/>
          <w:szCs w:val="24"/>
          <w:lang w:eastAsia="en-GB"/>
        </w:rPr>
        <w:t>will</w:t>
      </w:r>
      <w:proofErr w:type="gramEnd"/>
      <w:r>
        <w:rPr>
          <w:rFonts w:ascii="Calibri" w:eastAsia="Calibri" w:hAnsi="Calibri" w:cs="Calibri"/>
          <w:sz w:val="24"/>
          <w:szCs w:val="24"/>
          <w:lang w:eastAsia="en-GB"/>
        </w:rPr>
        <w:t xml:space="preserve"> be ready to </w:t>
      </w:r>
      <w:r w:rsidR="006A4F81" w:rsidRPr="00A91EE0">
        <w:rPr>
          <w:rFonts w:ascii="Calibri" w:eastAsia="Calibri" w:hAnsi="Calibri" w:cs="Calibri"/>
          <w:sz w:val="24"/>
          <w:szCs w:val="24"/>
          <w:lang w:eastAsia="en-GB"/>
        </w:rPr>
        <w:t xml:space="preserve">complete a rapid demonstration and practical evaluation of </w:t>
      </w:r>
      <w:r w:rsidR="00907C6E">
        <w:rPr>
          <w:rFonts w:ascii="Calibri" w:eastAsia="Calibri" w:hAnsi="Calibri" w:cs="Calibri"/>
          <w:sz w:val="24"/>
          <w:szCs w:val="24"/>
          <w:lang w:eastAsia="en-GB"/>
        </w:rPr>
        <w:t>your</w:t>
      </w:r>
      <w:r w:rsidR="00374531" w:rsidRPr="00A91EE0">
        <w:rPr>
          <w:rFonts w:ascii="Calibri" w:eastAsia="Calibri" w:hAnsi="Calibri" w:cs="Calibri"/>
          <w:sz w:val="24"/>
          <w:szCs w:val="24"/>
          <w:lang w:eastAsia="en-GB"/>
        </w:rPr>
        <w:t xml:space="preserve"> promising</w:t>
      </w:r>
      <w:r w:rsidR="0020077F" w:rsidRPr="00A91EE0">
        <w:rPr>
          <w:rFonts w:ascii="Calibri" w:eastAsia="Calibri" w:hAnsi="Calibri" w:cs="Calibri"/>
          <w:sz w:val="24"/>
          <w:szCs w:val="24"/>
          <w:lang w:eastAsia="en-GB"/>
        </w:rPr>
        <w:t xml:space="preserve"> or innovative</w:t>
      </w:r>
      <w:r w:rsidR="00374531" w:rsidRPr="00A91EE0">
        <w:rPr>
          <w:rFonts w:ascii="Calibri" w:eastAsia="Calibri" w:hAnsi="Calibri" w:cs="Calibri"/>
          <w:sz w:val="24"/>
          <w:szCs w:val="24"/>
          <w:lang w:eastAsia="en-GB"/>
        </w:rPr>
        <w:t xml:space="preserve"> </w:t>
      </w:r>
      <w:r w:rsidR="006A4F81" w:rsidRPr="00A91EE0">
        <w:rPr>
          <w:rFonts w:ascii="Calibri" w:eastAsia="Calibri" w:hAnsi="Calibri" w:cs="Calibri"/>
          <w:sz w:val="24"/>
          <w:szCs w:val="24"/>
          <w:lang w:eastAsia="en-GB"/>
        </w:rPr>
        <w:t xml:space="preserve">health </w:t>
      </w:r>
      <w:r w:rsidR="00374531" w:rsidRPr="00A91EE0">
        <w:rPr>
          <w:rFonts w:ascii="Calibri" w:eastAsia="Calibri" w:hAnsi="Calibri" w:cs="Calibri"/>
          <w:sz w:val="24"/>
          <w:szCs w:val="24"/>
          <w:lang w:eastAsia="en-GB"/>
        </w:rPr>
        <w:t>technology</w:t>
      </w:r>
      <w:r w:rsidR="008105C1">
        <w:rPr>
          <w:rFonts w:ascii="Calibri" w:eastAsia="Calibri" w:hAnsi="Calibri" w:cs="Calibri"/>
          <w:sz w:val="24"/>
          <w:szCs w:val="24"/>
          <w:lang w:eastAsia="en-GB"/>
        </w:rPr>
        <w:t xml:space="preserve"> (within 9 months)</w:t>
      </w:r>
      <w:r w:rsidR="00907C6E">
        <w:rPr>
          <w:rFonts w:ascii="Calibri" w:eastAsia="Calibri" w:hAnsi="Calibri" w:cs="Calibri"/>
          <w:sz w:val="24"/>
          <w:szCs w:val="24"/>
          <w:lang w:eastAsia="en-GB"/>
        </w:rPr>
        <w:t>.</w:t>
      </w:r>
    </w:p>
    <w:p w:rsidR="00A81C26" w:rsidRPr="00E35D7B" w:rsidRDefault="00A81C26" w:rsidP="00E35D7B">
      <w:pPr>
        <w:spacing w:before="240" w:after="240"/>
        <w:jc w:val="both"/>
        <w:rPr>
          <w:b/>
          <w:sz w:val="24"/>
          <w:szCs w:val="24"/>
        </w:rPr>
      </w:pPr>
      <w:r w:rsidRPr="00E35D7B">
        <w:rPr>
          <w:b/>
          <w:sz w:val="24"/>
          <w:szCs w:val="24"/>
        </w:rPr>
        <w:t>H</w:t>
      </w:r>
      <w:r w:rsidR="008D728D" w:rsidRPr="00E35D7B">
        <w:rPr>
          <w:b/>
          <w:sz w:val="24"/>
          <w:szCs w:val="24"/>
        </w:rPr>
        <w:t>ealth technologies</w:t>
      </w:r>
      <w:r w:rsidRPr="00E35D7B">
        <w:rPr>
          <w:b/>
          <w:sz w:val="24"/>
          <w:szCs w:val="24"/>
        </w:rPr>
        <w:t xml:space="preserve"> in scope for this programme:</w:t>
      </w:r>
    </w:p>
    <w:p w:rsidR="00A81C26" w:rsidRPr="00EC1E25" w:rsidRDefault="00A81C26"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Existing or new health technology products: a device, diagnostic or consumable that can be applied to or incorporated into a defined</w:t>
      </w:r>
      <w:r>
        <w:rPr>
          <w:rFonts w:ascii="Calibri" w:eastAsia="Calibri" w:hAnsi="Calibri" w:cs="Calibri"/>
          <w:sz w:val="24"/>
          <w:szCs w:val="24"/>
          <w:lang w:eastAsia="en-GB"/>
        </w:rPr>
        <w:t xml:space="preserve"> clinical area</w:t>
      </w:r>
      <w:r w:rsidR="00D730D1">
        <w:rPr>
          <w:rFonts w:ascii="Calibri" w:eastAsia="Calibri" w:hAnsi="Calibri" w:cs="Calibri"/>
          <w:sz w:val="24"/>
          <w:szCs w:val="24"/>
          <w:lang w:eastAsia="en-GB"/>
        </w:rPr>
        <w:t>;</w:t>
      </w:r>
    </w:p>
    <w:p w:rsidR="008D728D" w:rsidRDefault="00A81C26"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sidRPr="008D728D">
        <w:rPr>
          <w:rFonts w:ascii="Calibri" w:eastAsia="Calibri" w:hAnsi="Calibri" w:cs="Calibri"/>
          <w:sz w:val="24"/>
          <w:szCs w:val="24"/>
          <w:lang w:eastAsia="en-GB"/>
        </w:rPr>
        <w:t>Improved, or new, application or processes, knowledge, skills, organisational systems, clinical practice or procedures</w:t>
      </w:r>
      <w:r w:rsidR="00D730D1">
        <w:rPr>
          <w:rFonts w:ascii="Calibri" w:eastAsia="Calibri" w:hAnsi="Calibri" w:cs="Calibri"/>
          <w:sz w:val="24"/>
          <w:szCs w:val="24"/>
          <w:lang w:eastAsia="en-GB"/>
        </w:rPr>
        <w:t>;</w:t>
      </w:r>
    </w:p>
    <w:p w:rsidR="00E97A8C" w:rsidRPr="00E97A8C" w:rsidRDefault="008D728D"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sidRPr="00E97A8C">
        <w:rPr>
          <w:rFonts w:ascii="Calibri" w:eastAsia="Calibri" w:hAnsi="Calibri" w:cs="Calibri"/>
          <w:sz w:val="24"/>
          <w:szCs w:val="24"/>
          <w:lang w:eastAsia="en-GB"/>
        </w:rPr>
        <w:t>Existing products or services</w:t>
      </w:r>
      <w:r w:rsidR="00D730D1">
        <w:rPr>
          <w:rFonts w:ascii="Calibri" w:eastAsia="Calibri" w:hAnsi="Calibri" w:cs="Calibri"/>
          <w:sz w:val="24"/>
          <w:szCs w:val="24"/>
          <w:lang w:eastAsia="en-GB"/>
        </w:rPr>
        <w:t>;</w:t>
      </w:r>
    </w:p>
    <w:p w:rsidR="00D730D1" w:rsidRDefault="008D728D"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sidRPr="00D730D1">
        <w:rPr>
          <w:rFonts w:ascii="Calibri" w:eastAsia="Calibri" w:hAnsi="Calibri" w:cs="Calibri"/>
          <w:sz w:val="24"/>
          <w:szCs w:val="24"/>
          <w:lang w:eastAsia="en-GB"/>
        </w:rPr>
        <w:t>Have the required licensing and regulat</w:t>
      </w:r>
      <w:r w:rsidR="00D730D1">
        <w:rPr>
          <w:rFonts w:ascii="Calibri" w:eastAsia="Calibri" w:hAnsi="Calibri" w:cs="Calibri"/>
          <w:sz w:val="24"/>
          <w:szCs w:val="24"/>
          <w:lang w:eastAsia="en-GB"/>
        </w:rPr>
        <w:t>ory approvals for immediate use;</w:t>
      </w:r>
    </w:p>
    <w:p w:rsidR="004A65E9" w:rsidRPr="00D730D1" w:rsidRDefault="004A65E9"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sidRPr="00D730D1">
        <w:rPr>
          <w:rFonts w:ascii="Calibri" w:eastAsia="Calibri" w:hAnsi="Calibri" w:cs="Calibri"/>
          <w:sz w:val="24"/>
          <w:szCs w:val="24"/>
          <w:lang w:eastAsia="en-GB"/>
        </w:rPr>
        <w:t>Will be capable of making a measurable improvement impact against current practice within the project timetable (9 months) (showing tangible ‘healthcare value’ gains through improved resource efficiency, health outcomes, or patient experience, against pre-project baseline measures</w:t>
      </w:r>
      <w:r w:rsidR="00460F77">
        <w:rPr>
          <w:rFonts w:ascii="Calibri" w:eastAsia="Calibri" w:hAnsi="Calibri" w:cs="Calibri"/>
          <w:sz w:val="24"/>
          <w:szCs w:val="24"/>
          <w:lang w:eastAsia="en-GB"/>
        </w:rPr>
        <w:t xml:space="preserve"> as part of an evaluation</w:t>
      </w:r>
      <w:r w:rsidRPr="00D730D1">
        <w:rPr>
          <w:rFonts w:ascii="Calibri" w:eastAsia="Calibri" w:hAnsi="Calibri" w:cs="Calibri"/>
          <w:sz w:val="24"/>
          <w:szCs w:val="24"/>
          <w:lang w:eastAsia="en-GB"/>
        </w:rPr>
        <w:t>)</w:t>
      </w:r>
      <w:r w:rsidR="00D730D1">
        <w:rPr>
          <w:rFonts w:ascii="Calibri" w:eastAsia="Calibri" w:hAnsi="Calibri" w:cs="Calibri"/>
          <w:sz w:val="24"/>
          <w:szCs w:val="24"/>
          <w:lang w:eastAsia="en-GB"/>
        </w:rPr>
        <w:t>.</w:t>
      </w:r>
    </w:p>
    <w:p w:rsidR="008D728D" w:rsidRPr="00E35D7B" w:rsidRDefault="004A65E9" w:rsidP="00E35D7B">
      <w:pPr>
        <w:spacing w:before="240" w:after="240"/>
        <w:jc w:val="both"/>
        <w:rPr>
          <w:b/>
          <w:sz w:val="24"/>
          <w:szCs w:val="24"/>
        </w:rPr>
      </w:pPr>
      <w:r w:rsidRPr="00E35D7B">
        <w:rPr>
          <w:b/>
          <w:sz w:val="24"/>
          <w:szCs w:val="24"/>
        </w:rPr>
        <w:t xml:space="preserve">The </w:t>
      </w:r>
      <w:r w:rsidR="008D728D" w:rsidRPr="00E35D7B">
        <w:rPr>
          <w:b/>
          <w:sz w:val="24"/>
          <w:szCs w:val="24"/>
        </w:rPr>
        <w:t>health techno</w:t>
      </w:r>
      <w:r w:rsidRPr="00E35D7B">
        <w:rPr>
          <w:b/>
          <w:sz w:val="24"/>
          <w:szCs w:val="24"/>
        </w:rPr>
        <w:t>logies</w:t>
      </w:r>
      <w:r w:rsidR="008D728D" w:rsidRPr="00E35D7B">
        <w:rPr>
          <w:b/>
          <w:sz w:val="24"/>
          <w:szCs w:val="24"/>
        </w:rPr>
        <w:t xml:space="preserve"> NOT in scope</w:t>
      </w:r>
      <w:r w:rsidRPr="00E35D7B">
        <w:rPr>
          <w:b/>
          <w:sz w:val="24"/>
          <w:szCs w:val="24"/>
        </w:rPr>
        <w:t xml:space="preserve"> are</w:t>
      </w:r>
      <w:r w:rsidR="008D728D" w:rsidRPr="00E35D7B">
        <w:rPr>
          <w:b/>
          <w:sz w:val="24"/>
          <w:szCs w:val="24"/>
        </w:rPr>
        <w:t>?</w:t>
      </w:r>
    </w:p>
    <w:p w:rsidR="008D728D" w:rsidRDefault="004A65E9"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lastRenderedPageBreak/>
        <w:t>F</w:t>
      </w:r>
      <w:r w:rsidR="008D728D">
        <w:rPr>
          <w:rFonts w:ascii="Calibri" w:eastAsia="Calibri" w:hAnsi="Calibri" w:cs="Calibri"/>
          <w:sz w:val="24"/>
          <w:szCs w:val="24"/>
          <w:lang w:eastAsia="en-GB"/>
        </w:rPr>
        <w:t xml:space="preserve">ormal R&amp;D studies </w:t>
      </w:r>
      <w:r w:rsidR="008D728D" w:rsidRPr="00EC1E25">
        <w:rPr>
          <w:rFonts w:ascii="Calibri" w:eastAsia="Calibri" w:hAnsi="Calibri" w:cs="Calibri"/>
          <w:sz w:val="24"/>
          <w:szCs w:val="24"/>
          <w:lang w:eastAsia="en-GB"/>
        </w:rPr>
        <w:t>or trial</w:t>
      </w:r>
      <w:r w:rsidR="008D728D">
        <w:rPr>
          <w:rFonts w:ascii="Calibri" w:eastAsia="Calibri" w:hAnsi="Calibri" w:cs="Calibri"/>
          <w:sz w:val="24"/>
          <w:szCs w:val="24"/>
          <w:lang w:eastAsia="en-GB"/>
        </w:rPr>
        <w:t>s</w:t>
      </w:r>
      <w:r w:rsidR="008D728D" w:rsidRPr="00EC1E25">
        <w:rPr>
          <w:rFonts w:ascii="Calibri" w:eastAsia="Calibri" w:hAnsi="Calibri" w:cs="Calibri"/>
          <w:sz w:val="24"/>
          <w:szCs w:val="24"/>
          <w:lang w:eastAsia="en-GB"/>
        </w:rPr>
        <w:t xml:space="preserve"> with requirement</w:t>
      </w:r>
      <w:r w:rsidR="008D728D">
        <w:rPr>
          <w:rFonts w:ascii="Calibri" w:eastAsia="Calibri" w:hAnsi="Calibri" w:cs="Calibri"/>
          <w:sz w:val="24"/>
          <w:szCs w:val="24"/>
          <w:lang w:eastAsia="en-GB"/>
        </w:rPr>
        <w:t>s</w:t>
      </w:r>
      <w:r w:rsidR="008D728D" w:rsidRPr="00EC1E25">
        <w:rPr>
          <w:rFonts w:ascii="Calibri" w:eastAsia="Calibri" w:hAnsi="Calibri" w:cs="Calibri"/>
          <w:sz w:val="24"/>
          <w:szCs w:val="24"/>
          <w:lang w:eastAsia="en-GB"/>
        </w:rPr>
        <w:t xml:space="preserve"> f</w:t>
      </w:r>
      <w:r w:rsidR="008D728D">
        <w:rPr>
          <w:rFonts w:ascii="Calibri" w:eastAsia="Calibri" w:hAnsi="Calibri" w:cs="Calibri"/>
          <w:sz w:val="24"/>
          <w:szCs w:val="24"/>
          <w:lang w:eastAsia="en-GB"/>
        </w:rPr>
        <w:t>or ethics approvals and consent</w:t>
      </w:r>
      <w:r w:rsidR="00D730D1">
        <w:rPr>
          <w:rFonts w:ascii="Calibri" w:eastAsia="Calibri" w:hAnsi="Calibri" w:cs="Calibri"/>
          <w:sz w:val="24"/>
          <w:szCs w:val="24"/>
          <w:lang w:eastAsia="en-GB"/>
        </w:rPr>
        <w:t>;</w:t>
      </w:r>
    </w:p>
    <w:p w:rsidR="00D730D1" w:rsidRPr="00D730D1" w:rsidRDefault="00D730D1"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sidRPr="00D730D1">
        <w:rPr>
          <w:rFonts w:ascii="Calibri" w:eastAsia="Calibri" w:hAnsi="Calibri" w:cs="Calibri"/>
          <w:sz w:val="24"/>
          <w:szCs w:val="24"/>
          <w:lang w:eastAsia="en-GB"/>
        </w:rPr>
        <w:t>Research studies and trials intended to secure licensing and regulatory approval</w:t>
      </w:r>
      <w:r>
        <w:rPr>
          <w:rFonts w:ascii="Calibri" w:eastAsia="Calibri" w:hAnsi="Calibri" w:cs="Calibri"/>
          <w:sz w:val="24"/>
          <w:szCs w:val="24"/>
          <w:lang w:eastAsia="en-GB"/>
        </w:rPr>
        <w:t>;</w:t>
      </w:r>
    </w:p>
    <w:p w:rsidR="00E97A8C" w:rsidRPr="00E97A8C" w:rsidRDefault="00E97A8C"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I</w:t>
      </w:r>
      <w:r w:rsidRPr="008D728D">
        <w:rPr>
          <w:rFonts w:ascii="Calibri" w:eastAsia="Calibri" w:hAnsi="Calibri" w:cs="Calibri"/>
          <w:sz w:val="24"/>
          <w:szCs w:val="24"/>
          <w:lang w:eastAsia="en-GB"/>
        </w:rPr>
        <w:t>deas o</w:t>
      </w:r>
      <w:r>
        <w:rPr>
          <w:rFonts w:ascii="Calibri" w:eastAsia="Calibri" w:hAnsi="Calibri" w:cs="Calibri"/>
          <w:sz w:val="24"/>
          <w:szCs w:val="24"/>
          <w:lang w:eastAsia="en-GB"/>
        </w:rPr>
        <w:t>r concepts for development</w:t>
      </w:r>
      <w:r w:rsidR="00D730D1">
        <w:rPr>
          <w:rFonts w:ascii="Calibri" w:eastAsia="Calibri" w:hAnsi="Calibri" w:cs="Calibri"/>
          <w:sz w:val="24"/>
          <w:szCs w:val="24"/>
          <w:lang w:eastAsia="en-GB"/>
        </w:rPr>
        <w:t>;</w:t>
      </w:r>
    </w:p>
    <w:p w:rsidR="008D728D" w:rsidRPr="004A65E9" w:rsidRDefault="008D728D"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sidRPr="008D728D">
        <w:rPr>
          <w:rFonts w:ascii="Calibri" w:eastAsia="Calibri" w:hAnsi="Calibri" w:cs="Calibri"/>
          <w:sz w:val="24"/>
          <w:szCs w:val="24"/>
          <w:lang w:eastAsia="en-GB"/>
        </w:rPr>
        <w:t>Drugs, vaccines or medicines.</w:t>
      </w:r>
    </w:p>
    <w:p w:rsidR="006351D3" w:rsidRPr="004A65E9" w:rsidRDefault="006A7D82" w:rsidP="004A65E9">
      <w:pPr>
        <w:pStyle w:val="Heading2"/>
        <w:numPr>
          <w:ilvl w:val="0"/>
          <w:numId w:val="21"/>
        </w:numPr>
        <w:pBdr>
          <w:bottom w:val="single" w:sz="4" w:space="1" w:color="1F497D"/>
        </w:pBdr>
        <w:spacing w:before="360" w:after="240"/>
        <w:rPr>
          <w:rFonts w:ascii="Calibri" w:hAnsi="Calibri" w:cs="Calibri"/>
          <w:color w:val="365F91"/>
          <w:sz w:val="28"/>
          <w:szCs w:val="28"/>
        </w:rPr>
      </w:pPr>
      <w:proofErr w:type="gramStart"/>
      <w:r>
        <w:rPr>
          <w:rFonts w:ascii="Calibri" w:hAnsi="Calibri" w:cs="Calibri"/>
          <w:color w:val="365F91"/>
          <w:sz w:val="28"/>
          <w:szCs w:val="28"/>
        </w:rPr>
        <w:t>As a Bevan Health Technology Exemplar...</w:t>
      </w:r>
      <w:proofErr w:type="gramEnd"/>
    </w:p>
    <w:p w:rsidR="00940040" w:rsidRDefault="00940040" w:rsidP="006A7D82">
      <w:pPr>
        <w:spacing w:before="240" w:after="240"/>
        <w:jc w:val="both"/>
        <w:rPr>
          <w:b/>
          <w:sz w:val="24"/>
          <w:szCs w:val="24"/>
        </w:rPr>
      </w:pPr>
      <w:r>
        <w:rPr>
          <w:b/>
          <w:sz w:val="24"/>
          <w:szCs w:val="24"/>
        </w:rPr>
        <w:t>We expect you to:</w:t>
      </w:r>
    </w:p>
    <w:p w:rsidR="00907C6E" w:rsidRPr="00025E0A" w:rsidRDefault="00907C6E" w:rsidP="00907C6E">
      <w:pPr>
        <w:pStyle w:val="ListParagraph"/>
        <w:numPr>
          <w:ilvl w:val="0"/>
          <w:numId w:val="22"/>
        </w:numPr>
        <w:spacing w:before="12" w:after="120" w:line="240" w:lineRule="auto"/>
        <w:contextualSpacing w:val="0"/>
        <w:jc w:val="both"/>
        <w:rPr>
          <w:rFonts w:cs="Calibri"/>
          <w:sz w:val="24"/>
          <w:szCs w:val="24"/>
        </w:rPr>
      </w:pPr>
      <w:r w:rsidRPr="00025E0A">
        <w:rPr>
          <w:rFonts w:cs="Calibri"/>
          <w:sz w:val="24"/>
          <w:szCs w:val="24"/>
        </w:rPr>
        <w:t>Fully commit to participating in the Bevan</w:t>
      </w:r>
      <w:r>
        <w:rPr>
          <w:rFonts w:cs="Calibri"/>
          <w:sz w:val="24"/>
          <w:szCs w:val="24"/>
        </w:rPr>
        <w:t xml:space="preserve"> Health Technology</w:t>
      </w:r>
      <w:r w:rsidRPr="00025E0A">
        <w:rPr>
          <w:rFonts w:cs="Calibri"/>
          <w:sz w:val="24"/>
          <w:szCs w:val="24"/>
        </w:rPr>
        <w:t xml:space="preserve"> Exemplar programme of events and networking (up to 10 days);</w:t>
      </w:r>
    </w:p>
    <w:p w:rsidR="00907C6E" w:rsidRPr="00025E0A" w:rsidRDefault="00907C6E" w:rsidP="00907C6E">
      <w:pPr>
        <w:pStyle w:val="ListParagraph"/>
        <w:numPr>
          <w:ilvl w:val="0"/>
          <w:numId w:val="22"/>
        </w:numPr>
        <w:spacing w:before="12" w:after="120" w:line="240" w:lineRule="auto"/>
        <w:contextualSpacing w:val="0"/>
        <w:jc w:val="both"/>
        <w:rPr>
          <w:rFonts w:cs="Calibri"/>
          <w:sz w:val="24"/>
          <w:szCs w:val="24"/>
        </w:rPr>
      </w:pPr>
      <w:r w:rsidRPr="00025E0A">
        <w:rPr>
          <w:rFonts w:cs="Calibri"/>
          <w:sz w:val="24"/>
          <w:szCs w:val="24"/>
        </w:rPr>
        <w:t>Publicise and promote your work;</w:t>
      </w:r>
    </w:p>
    <w:p w:rsidR="00907C6E" w:rsidRPr="00025E0A" w:rsidRDefault="00907C6E" w:rsidP="00907C6E">
      <w:pPr>
        <w:pStyle w:val="ListParagraph"/>
        <w:numPr>
          <w:ilvl w:val="0"/>
          <w:numId w:val="22"/>
        </w:numPr>
        <w:spacing w:before="12" w:after="120" w:line="240" w:lineRule="auto"/>
        <w:contextualSpacing w:val="0"/>
        <w:jc w:val="both"/>
        <w:rPr>
          <w:rFonts w:cs="Calibri"/>
          <w:sz w:val="24"/>
          <w:szCs w:val="24"/>
        </w:rPr>
      </w:pPr>
      <w:r w:rsidRPr="00025E0A">
        <w:rPr>
          <w:rFonts w:cs="Calibri"/>
          <w:sz w:val="24"/>
          <w:szCs w:val="24"/>
        </w:rPr>
        <w:t>Evaluate the impact and outcomes</w:t>
      </w:r>
      <w:r w:rsidR="00860B6D">
        <w:rPr>
          <w:rFonts w:cs="Calibri"/>
          <w:sz w:val="24"/>
          <w:szCs w:val="24"/>
        </w:rPr>
        <w:t xml:space="preserve"> of your work</w:t>
      </w:r>
      <w:r w:rsidRPr="00025E0A">
        <w:rPr>
          <w:rFonts w:cs="Calibri"/>
          <w:sz w:val="24"/>
          <w:szCs w:val="24"/>
        </w:rPr>
        <w:t>;</w:t>
      </w:r>
    </w:p>
    <w:p w:rsidR="00907C6E" w:rsidRPr="00025E0A" w:rsidRDefault="00907C6E" w:rsidP="00907C6E">
      <w:pPr>
        <w:pStyle w:val="ListParagraph"/>
        <w:numPr>
          <w:ilvl w:val="0"/>
          <w:numId w:val="22"/>
        </w:numPr>
        <w:spacing w:before="12" w:after="120" w:line="240" w:lineRule="auto"/>
        <w:contextualSpacing w:val="0"/>
        <w:jc w:val="both"/>
        <w:rPr>
          <w:rFonts w:cs="Calibri"/>
          <w:sz w:val="24"/>
          <w:szCs w:val="24"/>
        </w:rPr>
      </w:pPr>
      <w:r w:rsidRPr="00025E0A">
        <w:rPr>
          <w:rFonts w:cs="Calibri"/>
          <w:sz w:val="24"/>
          <w:szCs w:val="24"/>
        </w:rPr>
        <w:t>Promote Prudent Healthcare;</w:t>
      </w:r>
    </w:p>
    <w:p w:rsidR="00907C6E" w:rsidRPr="00025E0A" w:rsidRDefault="00907C6E" w:rsidP="00907C6E">
      <w:pPr>
        <w:pStyle w:val="ListParagraph"/>
        <w:numPr>
          <w:ilvl w:val="0"/>
          <w:numId w:val="22"/>
        </w:numPr>
        <w:spacing w:before="12" w:after="120" w:line="240" w:lineRule="auto"/>
        <w:contextualSpacing w:val="0"/>
        <w:jc w:val="both"/>
        <w:rPr>
          <w:rFonts w:cs="Calibri"/>
          <w:sz w:val="24"/>
          <w:szCs w:val="24"/>
        </w:rPr>
      </w:pPr>
      <w:r w:rsidRPr="00025E0A">
        <w:rPr>
          <w:rFonts w:cs="Calibri"/>
          <w:sz w:val="24"/>
          <w:szCs w:val="24"/>
        </w:rPr>
        <w:t>Champion the Bevan</w:t>
      </w:r>
      <w:r>
        <w:rPr>
          <w:rFonts w:cs="Calibri"/>
          <w:sz w:val="24"/>
          <w:szCs w:val="24"/>
        </w:rPr>
        <w:t xml:space="preserve"> Health Technology</w:t>
      </w:r>
      <w:r w:rsidRPr="00025E0A">
        <w:rPr>
          <w:rFonts w:cs="Calibri"/>
          <w:sz w:val="24"/>
          <w:szCs w:val="24"/>
        </w:rPr>
        <w:t xml:space="preserve"> Exemplar programme;</w:t>
      </w:r>
    </w:p>
    <w:p w:rsidR="00907C6E" w:rsidRPr="00025E0A" w:rsidRDefault="00907C6E" w:rsidP="00907C6E">
      <w:pPr>
        <w:pStyle w:val="ListParagraph"/>
        <w:numPr>
          <w:ilvl w:val="0"/>
          <w:numId w:val="22"/>
        </w:numPr>
        <w:spacing w:before="12" w:after="120" w:line="240" w:lineRule="auto"/>
        <w:contextualSpacing w:val="0"/>
        <w:jc w:val="both"/>
        <w:rPr>
          <w:rFonts w:cs="Calibri"/>
          <w:sz w:val="24"/>
          <w:szCs w:val="24"/>
        </w:rPr>
      </w:pPr>
      <w:r w:rsidRPr="00025E0A">
        <w:rPr>
          <w:rFonts w:cs="Calibri"/>
          <w:sz w:val="24"/>
          <w:szCs w:val="24"/>
        </w:rPr>
        <w:t>Provide updates and reports as required.</w:t>
      </w:r>
    </w:p>
    <w:p w:rsidR="006A7D82" w:rsidRPr="00716890" w:rsidRDefault="006A7D82" w:rsidP="006A7D82">
      <w:pPr>
        <w:spacing w:before="240" w:after="240"/>
        <w:jc w:val="both"/>
        <w:rPr>
          <w:b/>
          <w:sz w:val="24"/>
          <w:szCs w:val="24"/>
        </w:rPr>
      </w:pPr>
      <w:r>
        <w:rPr>
          <w:b/>
          <w:sz w:val="24"/>
          <w:szCs w:val="24"/>
        </w:rPr>
        <w:t>Y</w:t>
      </w:r>
      <w:r w:rsidRPr="00716890">
        <w:rPr>
          <w:b/>
          <w:sz w:val="24"/>
          <w:szCs w:val="24"/>
        </w:rPr>
        <w:t xml:space="preserve">ou should expect </w:t>
      </w:r>
      <w:r>
        <w:rPr>
          <w:b/>
          <w:sz w:val="24"/>
          <w:szCs w:val="24"/>
        </w:rPr>
        <w:t xml:space="preserve">us </w:t>
      </w:r>
      <w:r w:rsidRPr="00716890">
        <w:rPr>
          <w:b/>
          <w:sz w:val="24"/>
          <w:szCs w:val="24"/>
        </w:rPr>
        <w:t>to:</w:t>
      </w:r>
    </w:p>
    <w:p w:rsidR="00907C6E" w:rsidRDefault="00907C6E" w:rsidP="00907C6E">
      <w:pPr>
        <w:pStyle w:val="ListParagraph"/>
        <w:numPr>
          <w:ilvl w:val="0"/>
          <w:numId w:val="23"/>
        </w:numPr>
        <w:spacing w:before="12" w:after="120" w:line="240" w:lineRule="auto"/>
        <w:ind w:left="714" w:hanging="357"/>
        <w:contextualSpacing w:val="0"/>
        <w:jc w:val="both"/>
        <w:rPr>
          <w:rFonts w:cs="Calibri"/>
          <w:sz w:val="24"/>
          <w:szCs w:val="24"/>
        </w:rPr>
      </w:pPr>
      <w:r>
        <w:rPr>
          <w:rFonts w:cs="Calibri"/>
          <w:sz w:val="24"/>
          <w:szCs w:val="24"/>
        </w:rPr>
        <w:t>co-produce and deliver a programme of personal knowledge and skills development;</w:t>
      </w:r>
    </w:p>
    <w:p w:rsidR="00907C6E" w:rsidRDefault="00907C6E" w:rsidP="00907C6E">
      <w:pPr>
        <w:pStyle w:val="ListParagraph"/>
        <w:numPr>
          <w:ilvl w:val="0"/>
          <w:numId w:val="23"/>
        </w:numPr>
        <w:spacing w:before="12" w:after="120" w:line="240" w:lineRule="auto"/>
        <w:ind w:left="714" w:hanging="357"/>
        <w:contextualSpacing w:val="0"/>
        <w:jc w:val="both"/>
        <w:rPr>
          <w:rFonts w:cs="Calibri"/>
          <w:sz w:val="24"/>
          <w:szCs w:val="24"/>
        </w:rPr>
      </w:pPr>
      <w:r>
        <w:rPr>
          <w:rFonts w:cs="Calibri"/>
          <w:sz w:val="24"/>
          <w:szCs w:val="24"/>
        </w:rPr>
        <w:t>provide tailored network events to support projects and encourage peer-support networks;</w:t>
      </w:r>
    </w:p>
    <w:p w:rsidR="00907C6E" w:rsidRDefault="00907C6E" w:rsidP="00907C6E">
      <w:pPr>
        <w:pStyle w:val="ListParagraph"/>
        <w:numPr>
          <w:ilvl w:val="0"/>
          <w:numId w:val="23"/>
        </w:numPr>
        <w:spacing w:before="12" w:after="120" w:line="240" w:lineRule="auto"/>
        <w:ind w:left="714" w:hanging="357"/>
        <w:contextualSpacing w:val="0"/>
        <w:jc w:val="both"/>
        <w:rPr>
          <w:rFonts w:cs="Calibri"/>
          <w:sz w:val="24"/>
          <w:szCs w:val="24"/>
        </w:rPr>
      </w:pPr>
      <w:r>
        <w:rPr>
          <w:rFonts w:cs="Calibri"/>
          <w:sz w:val="24"/>
          <w:szCs w:val="24"/>
        </w:rPr>
        <w:t>provide coaching and mentoring support;</w:t>
      </w:r>
    </w:p>
    <w:p w:rsidR="00907C6E" w:rsidRDefault="00907C6E" w:rsidP="00907C6E">
      <w:pPr>
        <w:pStyle w:val="ListParagraph"/>
        <w:numPr>
          <w:ilvl w:val="0"/>
          <w:numId w:val="23"/>
        </w:numPr>
        <w:spacing w:before="12" w:after="120" w:line="240" w:lineRule="auto"/>
        <w:ind w:left="714" w:hanging="357"/>
        <w:contextualSpacing w:val="0"/>
        <w:jc w:val="both"/>
        <w:rPr>
          <w:rFonts w:cs="Calibri"/>
          <w:sz w:val="24"/>
          <w:szCs w:val="24"/>
        </w:rPr>
      </w:pPr>
      <w:r>
        <w:rPr>
          <w:rFonts w:cs="Calibri"/>
          <w:sz w:val="24"/>
          <w:szCs w:val="24"/>
        </w:rPr>
        <w:t>provide support to resolve delivery issues;</w:t>
      </w:r>
    </w:p>
    <w:p w:rsidR="00907C6E" w:rsidRDefault="00907C6E" w:rsidP="00907C6E">
      <w:pPr>
        <w:pStyle w:val="ListParagraph"/>
        <w:numPr>
          <w:ilvl w:val="0"/>
          <w:numId w:val="23"/>
        </w:numPr>
        <w:spacing w:before="12" w:after="120" w:line="240" w:lineRule="auto"/>
        <w:ind w:left="714" w:hanging="357"/>
        <w:contextualSpacing w:val="0"/>
        <w:jc w:val="both"/>
        <w:rPr>
          <w:rFonts w:cs="Calibri"/>
          <w:sz w:val="24"/>
          <w:szCs w:val="24"/>
        </w:rPr>
      </w:pPr>
      <w:r>
        <w:rPr>
          <w:rFonts w:cs="Calibri"/>
          <w:sz w:val="24"/>
          <w:szCs w:val="24"/>
        </w:rPr>
        <w:t>facilitate access to Bevan Commissioners;</w:t>
      </w:r>
    </w:p>
    <w:p w:rsidR="00907C6E" w:rsidRDefault="00907C6E" w:rsidP="00907C6E">
      <w:pPr>
        <w:pStyle w:val="ListParagraph"/>
        <w:numPr>
          <w:ilvl w:val="0"/>
          <w:numId w:val="23"/>
        </w:numPr>
        <w:spacing w:before="12" w:after="120" w:line="240" w:lineRule="auto"/>
        <w:ind w:left="714" w:hanging="357"/>
        <w:contextualSpacing w:val="0"/>
        <w:jc w:val="both"/>
        <w:rPr>
          <w:rFonts w:cs="Calibri"/>
          <w:sz w:val="24"/>
          <w:szCs w:val="24"/>
        </w:rPr>
      </w:pPr>
      <w:proofErr w:type="gramStart"/>
      <w:r>
        <w:rPr>
          <w:rFonts w:cs="Calibri"/>
          <w:sz w:val="24"/>
          <w:szCs w:val="24"/>
        </w:rPr>
        <w:t>promote</w:t>
      </w:r>
      <w:proofErr w:type="gramEnd"/>
      <w:r>
        <w:rPr>
          <w:rFonts w:cs="Calibri"/>
          <w:sz w:val="24"/>
          <w:szCs w:val="24"/>
        </w:rPr>
        <w:t xml:space="preserve"> and publicise your work widely.</w:t>
      </w:r>
    </w:p>
    <w:p w:rsidR="00C80539" w:rsidRPr="00210DEE" w:rsidRDefault="00C80539" w:rsidP="00210DEE">
      <w:pPr>
        <w:spacing w:before="240" w:after="240"/>
        <w:jc w:val="both"/>
        <w:rPr>
          <w:b/>
          <w:sz w:val="24"/>
          <w:szCs w:val="24"/>
        </w:rPr>
      </w:pPr>
      <w:r w:rsidRPr="00210DEE">
        <w:rPr>
          <w:b/>
          <w:sz w:val="24"/>
          <w:szCs w:val="24"/>
        </w:rPr>
        <w:t>You should expect your organisation to</w:t>
      </w:r>
      <w:r w:rsidR="00210DEE">
        <w:rPr>
          <w:b/>
          <w:sz w:val="24"/>
          <w:szCs w:val="24"/>
        </w:rPr>
        <w:t>:</w:t>
      </w:r>
    </w:p>
    <w:p w:rsidR="00DC69D2" w:rsidRDefault="00DC69D2" w:rsidP="00DC69D2">
      <w:pPr>
        <w:pStyle w:val="ListParagraph"/>
        <w:numPr>
          <w:ilvl w:val="0"/>
          <w:numId w:val="23"/>
        </w:numPr>
        <w:spacing w:before="12" w:after="120" w:line="240" w:lineRule="auto"/>
        <w:ind w:left="714" w:hanging="357"/>
        <w:contextualSpacing w:val="0"/>
        <w:jc w:val="both"/>
        <w:rPr>
          <w:rFonts w:cs="Calibri"/>
          <w:sz w:val="24"/>
          <w:szCs w:val="24"/>
        </w:rPr>
      </w:pPr>
      <w:r>
        <w:rPr>
          <w:rFonts w:cs="Calibri"/>
          <w:sz w:val="24"/>
          <w:szCs w:val="24"/>
        </w:rPr>
        <w:t>encourage and support you to take part in Exemplar events and activities and give you the time to do so;</w:t>
      </w:r>
    </w:p>
    <w:p w:rsidR="00210DEE" w:rsidRDefault="00210DEE" w:rsidP="00210DEE">
      <w:pPr>
        <w:pStyle w:val="ListParagraph"/>
        <w:numPr>
          <w:ilvl w:val="0"/>
          <w:numId w:val="23"/>
        </w:numPr>
        <w:spacing w:before="12" w:after="120" w:line="240" w:lineRule="auto"/>
        <w:ind w:left="714" w:hanging="357"/>
        <w:contextualSpacing w:val="0"/>
        <w:jc w:val="both"/>
        <w:rPr>
          <w:rFonts w:cs="Calibri"/>
          <w:sz w:val="24"/>
          <w:szCs w:val="24"/>
        </w:rPr>
      </w:pPr>
      <w:r>
        <w:rPr>
          <w:rFonts w:cs="Calibri"/>
          <w:sz w:val="24"/>
          <w:szCs w:val="24"/>
        </w:rPr>
        <w:t>be fully committed to supporting you to deliver your project;</w:t>
      </w:r>
    </w:p>
    <w:p w:rsidR="002D3396" w:rsidRPr="002D3396" w:rsidRDefault="00210DEE" w:rsidP="002D3396">
      <w:pPr>
        <w:pStyle w:val="ListParagraph"/>
        <w:numPr>
          <w:ilvl w:val="0"/>
          <w:numId w:val="23"/>
        </w:numPr>
        <w:spacing w:before="12" w:after="120" w:line="240" w:lineRule="auto"/>
        <w:ind w:left="714" w:hanging="357"/>
        <w:contextualSpacing w:val="0"/>
        <w:jc w:val="both"/>
        <w:rPr>
          <w:rFonts w:cs="Calibri"/>
          <w:sz w:val="24"/>
          <w:szCs w:val="24"/>
        </w:rPr>
      </w:pPr>
      <w:proofErr w:type="gramStart"/>
      <w:r>
        <w:rPr>
          <w:rFonts w:cs="Calibri"/>
          <w:sz w:val="24"/>
          <w:szCs w:val="24"/>
        </w:rPr>
        <w:t>help</w:t>
      </w:r>
      <w:proofErr w:type="gramEnd"/>
      <w:r>
        <w:rPr>
          <w:rFonts w:cs="Calibri"/>
          <w:sz w:val="24"/>
          <w:szCs w:val="24"/>
        </w:rPr>
        <w:t xml:space="preserve"> you to overcome challenges or obstacles to delivery.</w:t>
      </w:r>
    </w:p>
    <w:p w:rsidR="00D730D1" w:rsidRPr="00E35D7B" w:rsidRDefault="00D730D1" w:rsidP="00E35D7B">
      <w:pPr>
        <w:spacing w:before="240" w:after="240"/>
        <w:jc w:val="both"/>
        <w:rPr>
          <w:b/>
          <w:sz w:val="24"/>
          <w:szCs w:val="24"/>
        </w:rPr>
      </w:pPr>
      <w:r w:rsidRPr="00E35D7B">
        <w:rPr>
          <w:b/>
          <w:sz w:val="24"/>
          <w:szCs w:val="24"/>
        </w:rPr>
        <w:t>Your Industry Partner should:</w:t>
      </w:r>
    </w:p>
    <w:p w:rsidR="00D730D1" w:rsidRDefault="00D730D1"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 xml:space="preserve">Be committed to </w:t>
      </w:r>
      <w:r w:rsidRPr="00EC1E25">
        <w:rPr>
          <w:rFonts w:ascii="Calibri" w:eastAsia="Calibri" w:hAnsi="Calibri" w:cs="Calibri"/>
          <w:sz w:val="24"/>
          <w:szCs w:val="24"/>
          <w:lang w:eastAsia="en-GB"/>
        </w:rPr>
        <w:t>provid</w:t>
      </w:r>
      <w:r>
        <w:rPr>
          <w:rFonts w:ascii="Calibri" w:eastAsia="Calibri" w:hAnsi="Calibri" w:cs="Calibri"/>
          <w:sz w:val="24"/>
          <w:szCs w:val="24"/>
          <w:lang w:eastAsia="en-GB"/>
        </w:rPr>
        <w:t>ing in-kind support such as equipment/time/resources or financial support;</w:t>
      </w:r>
    </w:p>
    <w:p w:rsidR="00D730D1" w:rsidRDefault="00D730D1"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M</w:t>
      </w:r>
      <w:r w:rsidRPr="00EC1E25">
        <w:rPr>
          <w:rFonts w:ascii="Calibri" w:eastAsia="Calibri" w:hAnsi="Calibri" w:cs="Calibri"/>
          <w:sz w:val="24"/>
          <w:szCs w:val="24"/>
          <w:lang w:eastAsia="en-GB"/>
        </w:rPr>
        <w:t>anufactur</w:t>
      </w:r>
      <w:r>
        <w:rPr>
          <w:rFonts w:ascii="Calibri" w:eastAsia="Calibri" w:hAnsi="Calibri" w:cs="Calibri"/>
          <w:sz w:val="24"/>
          <w:szCs w:val="24"/>
          <w:lang w:eastAsia="en-GB"/>
        </w:rPr>
        <w:t xml:space="preserve">ing / </w:t>
      </w:r>
      <w:r w:rsidRPr="00EC1E25">
        <w:rPr>
          <w:rFonts w:ascii="Calibri" w:eastAsia="Calibri" w:hAnsi="Calibri" w:cs="Calibri"/>
          <w:sz w:val="24"/>
          <w:szCs w:val="24"/>
          <w:lang w:eastAsia="en-GB"/>
        </w:rPr>
        <w:t>suppl</w:t>
      </w:r>
      <w:r>
        <w:rPr>
          <w:rFonts w:ascii="Calibri" w:eastAsia="Calibri" w:hAnsi="Calibri" w:cs="Calibri"/>
          <w:sz w:val="24"/>
          <w:szCs w:val="24"/>
          <w:lang w:eastAsia="en-GB"/>
        </w:rPr>
        <w:t>ying</w:t>
      </w:r>
      <w:r w:rsidRPr="00EC1E25">
        <w:rPr>
          <w:rFonts w:ascii="Calibri" w:eastAsia="Calibri" w:hAnsi="Calibri" w:cs="Calibri"/>
          <w:sz w:val="24"/>
          <w:szCs w:val="24"/>
          <w:lang w:eastAsia="en-GB"/>
        </w:rPr>
        <w:t xml:space="preserve"> the technology</w:t>
      </w:r>
      <w:r>
        <w:rPr>
          <w:rFonts w:ascii="Calibri" w:eastAsia="Calibri" w:hAnsi="Calibri" w:cs="Calibri"/>
          <w:sz w:val="24"/>
          <w:szCs w:val="24"/>
          <w:lang w:eastAsia="en-GB"/>
        </w:rPr>
        <w:t>;</w:t>
      </w:r>
    </w:p>
    <w:p w:rsidR="00D730D1" w:rsidRPr="00001AFC" w:rsidRDefault="00D730D1" w:rsidP="00F03C2E">
      <w:pPr>
        <w:pStyle w:val="ListParagraph"/>
        <w:numPr>
          <w:ilvl w:val="0"/>
          <w:numId w:val="22"/>
        </w:numPr>
        <w:spacing w:beforeLines="60" w:after="0" w:line="240" w:lineRule="auto"/>
        <w:jc w:val="both"/>
        <w:rPr>
          <w:rFonts w:ascii="Calibri" w:eastAsia="Calibri" w:hAnsi="Calibri" w:cs="Calibri"/>
          <w:sz w:val="24"/>
          <w:szCs w:val="24"/>
          <w:lang w:eastAsia="en-GB"/>
        </w:rPr>
      </w:pPr>
      <w:r>
        <w:rPr>
          <w:rFonts w:ascii="Calibri" w:eastAsia="Calibri" w:hAnsi="Calibri" w:cs="Calibri"/>
          <w:sz w:val="24"/>
          <w:szCs w:val="24"/>
          <w:lang w:eastAsia="en-GB"/>
        </w:rPr>
        <w:t>S</w:t>
      </w:r>
      <w:r w:rsidRPr="00001AFC">
        <w:rPr>
          <w:rFonts w:ascii="Calibri" w:eastAsia="Calibri" w:hAnsi="Calibri" w:cs="Calibri"/>
          <w:sz w:val="24"/>
          <w:szCs w:val="24"/>
          <w:lang w:eastAsia="en-GB"/>
        </w:rPr>
        <w:t>upport the project’s demonstration and evaluation</w:t>
      </w:r>
      <w:r>
        <w:rPr>
          <w:rFonts w:ascii="Calibri" w:eastAsia="Calibri" w:hAnsi="Calibri" w:cs="Calibri"/>
          <w:sz w:val="24"/>
          <w:szCs w:val="24"/>
          <w:lang w:eastAsia="en-GB"/>
        </w:rPr>
        <w:t>.</w:t>
      </w:r>
    </w:p>
    <w:p w:rsidR="006351D3" w:rsidRPr="00EC1E25" w:rsidRDefault="00DC69D2" w:rsidP="008A6F1C">
      <w:pPr>
        <w:pStyle w:val="Heading2"/>
        <w:numPr>
          <w:ilvl w:val="0"/>
          <w:numId w:val="21"/>
        </w:numPr>
        <w:pBdr>
          <w:bottom w:val="single" w:sz="4" w:space="1" w:color="1F497D"/>
        </w:pBdr>
        <w:spacing w:before="360" w:after="240"/>
        <w:rPr>
          <w:rFonts w:ascii="Calibri" w:hAnsi="Calibri" w:cs="Calibri"/>
          <w:color w:val="365F91"/>
          <w:sz w:val="28"/>
          <w:szCs w:val="28"/>
        </w:rPr>
      </w:pPr>
      <w:r>
        <w:rPr>
          <w:rFonts w:ascii="Calibri" w:hAnsi="Calibri" w:cs="Calibri"/>
          <w:color w:val="365F91"/>
          <w:sz w:val="28"/>
          <w:szCs w:val="28"/>
        </w:rPr>
        <w:lastRenderedPageBreak/>
        <w:t>Funding</w:t>
      </w:r>
    </w:p>
    <w:p w:rsidR="008235F5" w:rsidRPr="00EC1E25" w:rsidRDefault="008235F5" w:rsidP="00F03C2E">
      <w:pPr>
        <w:spacing w:beforeLines="60" w:after="0" w:line="240" w:lineRule="auto"/>
        <w:jc w:val="both"/>
        <w:rPr>
          <w:rFonts w:ascii="Calibri" w:eastAsia="Calibri" w:hAnsi="Calibri" w:cs="Calibri"/>
          <w:sz w:val="24"/>
          <w:szCs w:val="24"/>
          <w:lang w:eastAsia="en-GB"/>
        </w:rPr>
      </w:pPr>
      <w:r w:rsidRPr="00DC69D2">
        <w:rPr>
          <w:rFonts w:ascii="Calibri" w:eastAsia="Calibri" w:hAnsi="Calibri" w:cs="Calibri"/>
          <w:sz w:val="24"/>
          <w:szCs w:val="24"/>
          <w:lang w:eastAsia="en-GB"/>
        </w:rPr>
        <w:t>Enablement funding</w:t>
      </w:r>
      <w:r w:rsidRPr="00EC1E25">
        <w:rPr>
          <w:rFonts w:ascii="Calibri" w:eastAsia="Calibri" w:hAnsi="Calibri" w:cs="Calibri"/>
          <w:sz w:val="24"/>
          <w:szCs w:val="24"/>
          <w:lang w:eastAsia="en-GB"/>
        </w:rPr>
        <w:t xml:space="preserve"> </w:t>
      </w:r>
      <w:r>
        <w:rPr>
          <w:rFonts w:ascii="Calibri" w:eastAsia="Calibri" w:hAnsi="Calibri" w:cs="Calibri"/>
          <w:sz w:val="24"/>
          <w:szCs w:val="24"/>
          <w:lang w:eastAsia="en-GB"/>
        </w:rPr>
        <w:t xml:space="preserve">of up to £7,500 </w:t>
      </w:r>
      <w:r w:rsidR="00DC69D2">
        <w:rPr>
          <w:rFonts w:ascii="Calibri" w:eastAsia="Calibri" w:hAnsi="Calibri" w:cs="Calibri"/>
          <w:sz w:val="24"/>
          <w:szCs w:val="24"/>
          <w:lang w:eastAsia="en-GB"/>
        </w:rPr>
        <w:t xml:space="preserve">is available </w:t>
      </w:r>
      <w:r w:rsidRPr="00EC1E25">
        <w:rPr>
          <w:rFonts w:ascii="Calibri" w:eastAsia="Calibri" w:hAnsi="Calibri" w:cs="Calibri"/>
          <w:sz w:val="24"/>
          <w:szCs w:val="24"/>
          <w:lang w:eastAsia="en-GB"/>
        </w:rPr>
        <w:t xml:space="preserve">to support the implementation of </w:t>
      </w:r>
      <w:r>
        <w:rPr>
          <w:rFonts w:ascii="Calibri" w:eastAsia="Calibri" w:hAnsi="Calibri" w:cs="Calibri"/>
          <w:sz w:val="24"/>
          <w:szCs w:val="24"/>
          <w:lang w:eastAsia="en-GB"/>
        </w:rPr>
        <w:t>your</w:t>
      </w:r>
      <w:r w:rsidRPr="00EC1E25">
        <w:rPr>
          <w:rFonts w:ascii="Calibri" w:eastAsia="Calibri" w:hAnsi="Calibri" w:cs="Calibri"/>
          <w:sz w:val="24"/>
          <w:szCs w:val="24"/>
          <w:lang w:eastAsia="en-GB"/>
        </w:rPr>
        <w:t xml:space="preserve"> chosen technology in </w:t>
      </w:r>
      <w:r>
        <w:rPr>
          <w:rFonts w:ascii="Calibri" w:eastAsia="Calibri" w:hAnsi="Calibri" w:cs="Calibri"/>
          <w:sz w:val="24"/>
          <w:szCs w:val="24"/>
          <w:lang w:eastAsia="en-GB"/>
        </w:rPr>
        <w:t>your</w:t>
      </w:r>
      <w:r w:rsidRPr="00EC1E25">
        <w:rPr>
          <w:rFonts w:ascii="Calibri" w:eastAsia="Calibri" w:hAnsi="Calibri" w:cs="Calibri"/>
          <w:sz w:val="24"/>
          <w:szCs w:val="24"/>
          <w:lang w:eastAsia="en-GB"/>
        </w:rPr>
        <w:t xml:space="preserve"> clinical area and to measure its impact against the status quo option</w:t>
      </w:r>
    </w:p>
    <w:p w:rsidR="008235F5" w:rsidRPr="00EC1E25" w:rsidRDefault="008235F5"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This funding will be eligible to support the following:</w:t>
      </w:r>
    </w:p>
    <w:p w:rsidR="008235F5" w:rsidRPr="000C117F" w:rsidRDefault="008235F5" w:rsidP="00F03C2E">
      <w:pPr>
        <w:pStyle w:val="ListParagraph"/>
        <w:numPr>
          <w:ilvl w:val="0"/>
          <w:numId w:val="24"/>
        </w:numPr>
        <w:spacing w:beforeLines="60" w:after="0" w:line="240" w:lineRule="auto"/>
        <w:jc w:val="both"/>
        <w:rPr>
          <w:rFonts w:ascii="Calibri" w:eastAsia="Calibri" w:hAnsi="Calibri" w:cs="Calibri"/>
          <w:sz w:val="24"/>
          <w:szCs w:val="24"/>
          <w:lang w:eastAsia="en-GB"/>
        </w:rPr>
      </w:pPr>
      <w:r w:rsidRPr="000C117F">
        <w:rPr>
          <w:rFonts w:ascii="Calibri" w:eastAsia="Calibri" w:hAnsi="Calibri" w:cs="Calibri"/>
          <w:sz w:val="24"/>
          <w:szCs w:val="24"/>
          <w:lang w:eastAsia="en-GB"/>
        </w:rPr>
        <w:t xml:space="preserve">Backfill of time to implement </w:t>
      </w:r>
      <w:r w:rsidR="000C117F">
        <w:rPr>
          <w:rFonts w:ascii="Calibri" w:eastAsia="Calibri" w:hAnsi="Calibri" w:cs="Calibri"/>
          <w:sz w:val="24"/>
          <w:szCs w:val="24"/>
          <w:lang w:eastAsia="en-GB"/>
        </w:rPr>
        <w:t xml:space="preserve">your </w:t>
      </w:r>
      <w:r w:rsidRPr="000C117F">
        <w:rPr>
          <w:rFonts w:ascii="Calibri" w:eastAsia="Calibri" w:hAnsi="Calibri" w:cs="Calibri"/>
          <w:sz w:val="24"/>
          <w:szCs w:val="24"/>
          <w:lang w:eastAsia="en-GB"/>
        </w:rPr>
        <w:t xml:space="preserve">chosen health technology in </w:t>
      </w:r>
      <w:r w:rsidR="000C117F">
        <w:rPr>
          <w:rFonts w:ascii="Calibri" w:eastAsia="Calibri" w:hAnsi="Calibri" w:cs="Calibri"/>
          <w:sz w:val="24"/>
          <w:szCs w:val="24"/>
          <w:lang w:eastAsia="en-GB"/>
        </w:rPr>
        <w:t>your</w:t>
      </w:r>
      <w:r w:rsidRPr="000C117F">
        <w:rPr>
          <w:rFonts w:ascii="Calibri" w:eastAsia="Calibri" w:hAnsi="Calibri" w:cs="Calibri"/>
          <w:sz w:val="24"/>
          <w:szCs w:val="24"/>
          <w:lang w:eastAsia="en-GB"/>
        </w:rPr>
        <w:t xml:space="preserve"> clinical area</w:t>
      </w:r>
      <w:r w:rsidR="00485536">
        <w:rPr>
          <w:rFonts w:ascii="Calibri" w:eastAsia="Calibri" w:hAnsi="Calibri" w:cs="Calibri"/>
          <w:sz w:val="24"/>
          <w:szCs w:val="24"/>
          <w:lang w:eastAsia="en-GB"/>
        </w:rPr>
        <w:t>;</w:t>
      </w:r>
    </w:p>
    <w:p w:rsidR="008235F5" w:rsidRPr="000C117F" w:rsidRDefault="008235F5" w:rsidP="00F03C2E">
      <w:pPr>
        <w:pStyle w:val="ListParagraph"/>
        <w:numPr>
          <w:ilvl w:val="0"/>
          <w:numId w:val="24"/>
        </w:numPr>
        <w:spacing w:beforeLines="60" w:after="0" w:line="240" w:lineRule="auto"/>
        <w:jc w:val="both"/>
        <w:rPr>
          <w:rFonts w:ascii="Calibri" w:eastAsia="Calibri" w:hAnsi="Calibri" w:cs="Calibri"/>
          <w:sz w:val="24"/>
          <w:szCs w:val="24"/>
          <w:lang w:eastAsia="en-GB"/>
        </w:rPr>
      </w:pPr>
      <w:r w:rsidRPr="000C117F">
        <w:rPr>
          <w:rFonts w:ascii="Calibri" w:eastAsia="Calibri" w:hAnsi="Calibri" w:cs="Calibri"/>
          <w:sz w:val="24"/>
          <w:szCs w:val="24"/>
          <w:lang w:eastAsia="en-GB"/>
        </w:rPr>
        <w:t>Project delivery costs including engagement and communications activities within the host organisation</w:t>
      </w:r>
      <w:r w:rsidR="00485536">
        <w:rPr>
          <w:rFonts w:ascii="Calibri" w:eastAsia="Calibri" w:hAnsi="Calibri" w:cs="Calibri"/>
          <w:sz w:val="24"/>
          <w:szCs w:val="24"/>
          <w:lang w:eastAsia="en-GB"/>
        </w:rPr>
        <w:t>;</w:t>
      </w:r>
    </w:p>
    <w:p w:rsidR="008235F5" w:rsidRPr="000C117F" w:rsidRDefault="008235F5" w:rsidP="00F03C2E">
      <w:pPr>
        <w:pStyle w:val="ListParagraph"/>
        <w:numPr>
          <w:ilvl w:val="0"/>
          <w:numId w:val="24"/>
        </w:numPr>
        <w:spacing w:beforeLines="60" w:after="0" w:line="240" w:lineRule="auto"/>
        <w:jc w:val="both"/>
        <w:rPr>
          <w:rFonts w:ascii="Calibri" w:eastAsia="Calibri" w:hAnsi="Calibri" w:cs="Calibri"/>
          <w:sz w:val="24"/>
          <w:szCs w:val="24"/>
          <w:lang w:eastAsia="en-GB"/>
        </w:rPr>
      </w:pPr>
      <w:r w:rsidRPr="000C117F">
        <w:rPr>
          <w:rFonts w:ascii="Calibri" w:eastAsia="Calibri" w:hAnsi="Calibri" w:cs="Calibri"/>
          <w:sz w:val="24"/>
          <w:szCs w:val="24"/>
          <w:lang w:eastAsia="en-GB"/>
        </w:rPr>
        <w:t>Practical evaluation of the improvement impact of the selected health technology, including the adaptation or enhancement of existing re</w:t>
      </w:r>
      <w:r w:rsidR="00485536">
        <w:rPr>
          <w:rFonts w:ascii="Calibri" w:eastAsia="Calibri" w:hAnsi="Calibri" w:cs="Calibri"/>
          <w:sz w:val="24"/>
          <w:szCs w:val="24"/>
          <w:lang w:eastAsia="en-GB"/>
        </w:rPr>
        <w:t>porting and measurement systems.</w:t>
      </w:r>
    </w:p>
    <w:p w:rsidR="000C117F" w:rsidRPr="00EC1E25" w:rsidRDefault="000C117F" w:rsidP="00E97A8C">
      <w:pPr>
        <w:pStyle w:val="Heading2"/>
        <w:numPr>
          <w:ilvl w:val="0"/>
          <w:numId w:val="21"/>
        </w:numPr>
        <w:pBdr>
          <w:bottom w:val="single" w:sz="4" w:space="1" w:color="1F497D"/>
        </w:pBdr>
        <w:spacing w:before="360" w:after="240"/>
        <w:rPr>
          <w:rFonts w:ascii="Calibri" w:hAnsi="Calibri" w:cs="Calibri"/>
          <w:color w:val="365F91"/>
          <w:sz w:val="28"/>
          <w:szCs w:val="28"/>
        </w:rPr>
      </w:pPr>
      <w:r w:rsidRPr="00EC1E25">
        <w:rPr>
          <w:rFonts w:ascii="Calibri" w:hAnsi="Calibri" w:cs="Calibri"/>
          <w:color w:val="365F91"/>
          <w:sz w:val="28"/>
          <w:szCs w:val="28"/>
        </w:rPr>
        <w:t>Benefits of participating</w:t>
      </w:r>
      <w:r>
        <w:rPr>
          <w:rFonts w:ascii="Calibri" w:hAnsi="Calibri" w:cs="Calibri"/>
          <w:color w:val="365F91"/>
          <w:sz w:val="28"/>
          <w:szCs w:val="28"/>
        </w:rPr>
        <w:t xml:space="preserve"> for the Industry Partner</w:t>
      </w:r>
    </w:p>
    <w:p w:rsidR="000C117F" w:rsidRPr="00EC1E25" w:rsidRDefault="000C117F"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 xml:space="preserve">Rapid demonstration and practical evaluation of health technologies through working with a clinical champion focused on </w:t>
      </w:r>
      <w:r w:rsidR="00860B6D">
        <w:rPr>
          <w:rFonts w:ascii="Calibri" w:eastAsia="Calibri" w:hAnsi="Calibri" w:cs="Calibri"/>
          <w:sz w:val="24"/>
          <w:szCs w:val="24"/>
          <w:lang w:eastAsia="en-GB"/>
        </w:rPr>
        <w:t>solving a real health challenge.</w:t>
      </w:r>
    </w:p>
    <w:p w:rsidR="000C117F" w:rsidRPr="00EC1E25" w:rsidRDefault="000C117F"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A mechanism which could provide evidence of improvement impact and real world feedback which can be used to further develop the technology.</w:t>
      </w:r>
    </w:p>
    <w:p w:rsidR="000C117F" w:rsidRPr="00EC1E25" w:rsidRDefault="000C117F" w:rsidP="00F03C2E">
      <w:pPr>
        <w:spacing w:beforeLines="60" w:after="0" w:line="240" w:lineRule="auto"/>
        <w:jc w:val="both"/>
        <w:rPr>
          <w:rFonts w:ascii="Calibri" w:eastAsia="Calibri" w:hAnsi="Calibri" w:cs="Calibri"/>
          <w:sz w:val="24"/>
          <w:szCs w:val="24"/>
          <w:lang w:eastAsia="en-GB"/>
        </w:rPr>
      </w:pPr>
      <w:proofErr w:type="gramStart"/>
      <w:r>
        <w:rPr>
          <w:rFonts w:ascii="Calibri" w:eastAsia="Calibri" w:hAnsi="Calibri" w:cs="Calibri"/>
          <w:sz w:val="24"/>
          <w:szCs w:val="24"/>
          <w:lang w:eastAsia="en-GB"/>
        </w:rPr>
        <w:t>P</w:t>
      </w:r>
      <w:r w:rsidRPr="00EC1E25">
        <w:rPr>
          <w:rFonts w:ascii="Calibri" w:eastAsia="Calibri" w:hAnsi="Calibri" w:cs="Calibri"/>
          <w:sz w:val="24"/>
          <w:szCs w:val="24"/>
          <w:lang w:eastAsia="en-GB"/>
        </w:rPr>
        <w:t xml:space="preserve">otential for scale-up and wider adoption across </w:t>
      </w:r>
      <w:proofErr w:type="spellStart"/>
      <w:r w:rsidRPr="00EC1E25">
        <w:rPr>
          <w:rFonts w:ascii="Calibri" w:eastAsia="Calibri" w:hAnsi="Calibri" w:cs="Calibri"/>
          <w:sz w:val="24"/>
          <w:szCs w:val="24"/>
          <w:lang w:eastAsia="en-GB"/>
        </w:rPr>
        <w:t>NHS</w:t>
      </w:r>
      <w:proofErr w:type="spellEnd"/>
      <w:r w:rsidRPr="00EC1E25">
        <w:rPr>
          <w:rFonts w:ascii="Calibri" w:eastAsia="Calibri" w:hAnsi="Calibri" w:cs="Calibri"/>
          <w:sz w:val="24"/>
          <w:szCs w:val="24"/>
          <w:lang w:eastAsia="en-GB"/>
        </w:rPr>
        <w:t xml:space="preserve"> Wales</w:t>
      </w:r>
      <w:r>
        <w:rPr>
          <w:rFonts w:ascii="Calibri" w:eastAsia="Calibri" w:hAnsi="Calibri" w:cs="Calibri"/>
          <w:sz w:val="24"/>
          <w:szCs w:val="24"/>
          <w:lang w:eastAsia="en-GB"/>
        </w:rPr>
        <w:t>.</w:t>
      </w:r>
      <w:proofErr w:type="gramEnd"/>
    </w:p>
    <w:p w:rsidR="006351D3" w:rsidRPr="00EC1E25" w:rsidRDefault="00DE4F63" w:rsidP="00E97A8C">
      <w:pPr>
        <w:pStyle w:val="Heading2"/>
        <w:numPr>
          <w:ilvl w:val="0"/>
          <w:numId w:val="21"/>
        </w:numPr>
        <w:pBdr>
          <w:bottom w:val="single" w:sz="4" w:space="1" w:color="1F497D"/>
        </w:pBdr>
        <w:spacing w:before="360" w:after="240"/>
        <w:rPr>
          <w:rFonts w:ascii="Calibri" w:hAnsi="Calibri" w:cs="Calibri"/>
          <w:color w:val="365F91"/>
          <w:sz w:val="28"/>
          <w:szCs w:val="28"/>
        </w:rPr>
      </w:pPr>
      <w:r w:rsidRPr="00EC1E25">
        <w:rPr>
          <w:rFonts w:ascii="Calibri" w:hAnsi="Calibri" w:cs="Calibri"/>
          <w:color w:val="365F91"/>
          <w:sz w:val="28"/>
          <w:szCs w:val="28"/>
        </w:rPr>
        <w:t>Application</w:t>
      </w:r>
      <w:r w:rsidR="00C80539">
        <w:rPr>
          <w:rFonts w:ascii="Calibri" w:hAnsi="Calibri" w:cs="Calibri"/>
          <w:color w:val="365F91"/>
          <w:sz w:val="28"/>
          <w:szCs w:val="28"/>
        </w:rPr>
        <w:t xml:space="preserve"> &amp; s</w:t>
      </w:r>
      <w:r w:rsidR="008D0E70" w:rsidRPr="00EC1E25">
        <w:rPr>
          <w:rFonts w:ascii="Calibri" w:hAnsi="Calibri" w:cs="Calibri"/>
          <w:color w:val="365F91"/>
          <w:sz w:val="28"/>
          <w:szCs w:val="28"/>
        </w:rPr>
        <w:t>election</w:t>
      </w:r>
      <w:r w:rsidR="006351D3" w:rsidRPr="00EC1E25">
        <w:rPr>
          <w:rFonts w:ascii="Calibri" w:hAnsi="Calibri" w:cs="Calibri"/>
          <w:color w:val="365F91"/>
          <w:sz w:val="28"/>
          <w:szCs w:val="28"/>
        </w:rPr>
        <w:t xml:space="preserve"> process and timescales</w:t>
      </w:r>
    </w:p>
    <w:p w:rsidR="000F7ECD" w:rsidRDefault="000F7ECD" w:rsidP="003F5CBA">
      <w:pPr>
        <w:pStyle w:val="Default"/>
        <w:rPr>
          <w:sz w:val="22"/>
          <w:szCs w:val="22"/>
        </w:rPr>
      </w:pPr>
    </w:p>
    <w:tbl>
      <w:tblPr>
        <w:tblStyle w:val="TableGrid"/>
        <w:tblW w:w="9890"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6204"/>
        <w:gridCol w:w="3686"/>
      </w:tblGrid>
      <w:tr w:rsidR="003F5CBA" w:rsidRPr="00AC470C" w:rsidTr="008A6F1C">
        <w:trPr>
          <w:trHeight w:val="481"/>
        </w:trPr>
        <w:tc>
          <w:tcPr>
            <w:tcW w:w="6204" w:type="dxa"/>
            <w:shd w:val="clear" w:color="auto" w:fill="95B3D7" w:themeFill="accent1" w:themeFillTint="99"/>
          </w:tcPr>
          <w:p w:rsidR="003F5CBA" w:rsidRPr="00AC470C" w:rsidRDefault="003F5CBA" w:rsidP="008A6F1C">
            <w:pPr>
              <w:pStyle w:val="Default"/>
              <w:rPr>
                <w:rFonts w:asciiTheme="minorHAnsi" w:hAnsiTheme="minorHAnsi" w:cstheme="minorHAnsi"/>
                <w:b/>
                <w:sz w:val="28"/>
                <w:szCs w:val="28"/>
              </w:rPr>
            </w:pPr>
            <w:r w:rsidRPr="00AC470C">
              <w:rPr>
                <w:rFonts w:asciiTheme="minorHAnsi" w:hAnsiTheme="minorHAnsi" w:cstheme="minorHAnsi"/>
                <w:b/>
                <w:sz w:val="28"/>
                <w:szCs w:val="28"/>
              </w:rPr>
              <w:t>Activity</w:t>
            </w:r>
          </w:p>
        </w:tc>
        <w:tc>
          <w:tcPr>
            <w:tcW w:w="3686" w:type="dxa"/>
            <w:shd w:val="clear" w:color="auto" w:fill="95B3D7" w:themeFill="accent1" w:themeFillTint="99"/>
          </w:tcPr>
          <w:p w:rsidR="003F5CBA" w:rsidRPr="00AC470C" w:rsidRDefault="003F5CBA" w:rsidP="008A6F1C">
            <w:pPr>
              <w:pStyle w:val="Default"/>
              <w:jc w:val="right"/>
              <w:rPr>
                <w:rFonts w:asciiTheme="minorHAnsi" w:hAnsiTheme="minorHAnsi" w:cstheme="minorHAnsi"/>
                <w:b/>
                <w:sz w:val="28"/>
                <w:szCs w:val="28"/>
              </w:rPr>
            </w:pPr>
            <w:r w:rsidRPr="00AC470C">
              <w:rPr>
                <w:rFonts w:asciiTheme="minorHAnsi" w:hAnsiTheme="minorHAnsi" w:cstheme="minorHAnsi"/>
                <w:b/>
                <w:sz w:val="28"/>
                <w:szCs w:val="28"/>
              </w:rPr>
              <w:t>Date</w:t>
            </w:r>
          </w:p>
        </w:tc>
      </w:tr>
      <w:tr w:rsidR="003F5CBA" w:rsidRPr="00C80539" w:rsidTr="008A6F1C">
        <w:tc>
          <w:tcPr>
            <w:tcW w:w="6204" w:type="dxa"/>
          </w:tcPr>
          <w:p w:rsidR="003F5CBA" w:rsidRPr="00C80539" w:rsidRDefault="00BB3BEC" w:rsidP="00C80539">
            <w:pPr>
              <w:spacing w:before="120" w:after="120"/>
              <w:jc w:val="both"/>
              <w:rPr>
                <w:rFonts w:ascii="Calibri" w:eastAsia="Calibri" w:hAnsi="Calibri" w:cs="Calibri"/>
                <w:sz w:val="24"/>
                <w:szCs w:val="24"/>
                <w:lang w:eastAsia="en-GB"/>
              </w:rPr>
            </w:pPr>
            <w:r w:rsidRPr="00C80539">
              <w:rPr>
                <w:rFonts w:ascii="Calibri" w:eastAsia="Calibri" w:hAnsi="Calibri" w:cs="Calibri"/>
                <w:sz w:val="24"/>
                <w:szCs w:val="24"/>
                <w:lang w:eastAsia="en-GB"/>
              </w:rPr>
              <w:t>Health Technology Exemplars call opens</w:t>
            </w:r>
          </w:p>
        </w:tc>
        <w:tc>
          <w:tcPr>
            <w:tcW w:w="3686" w:type="dxa"/>
          </w:tcPr>
          <w:p w:rsidR="00BB3BEC" w:rsidRPr="00C80539" w:rsidRDefault="008418B1" w:rsidP="008A6F1C">
            <w:pPr>
              <w:spacing w:before="120" w:after="120"/>
              <w:jc w:val="right"/>
              <w:rPr>
                <w:rFonts w:ascii="Calibri" w:eastAsia="Calibri" w:hAnsi="Calibri" w:cs="Calibri"/>
                <w:sz w:val="24"/>
                <w:szCs w:val="24"/>
                <w:lang w:eastAsia="en-GB"/>
              </w:rPr>
            </w:pPr>
            <w:r>
              <w:rPr>
                <w:rFonts w:ascii="Calibri" w:eastAsia="Calibri" w:hAnsi="Calibri" w:cs="Calibri"/>
                <w:sz w:val="24"/>
                <w:szCs w:val="24"/>
                <w:lang w:eastAsia="en-GB"/>
              </w:rPr>
              <w:t>28</w:t>
            </w:r>
            <w:r w:rsidR="008A6F1C">
              <w:rPr>
                <w:rFonts w:ascii="Calibri" w:eastAsia="Calibri" w:hAnsi="Calibri" w:cs="Calibri"/>
                <w:sz w:val="24"/>
                <w:szCs w:val="24"/>
                <w:lang w:eastAsia="en-GB"/>
              </w:rPr>
              <w:t xml:space="preserve"> June 2016</w:t>
            </w:r>
          </w:p>
        </w:tc>
      </w:tr>
      <w:tr w:rsidR="003F5CBA" w:rsidRPr="00C80539" w:rsidTr="008A6F1C">
        <w:tc>
          <w:tcPr>
            <w:tcW w:w="6204" w:type="dxa"/>
          </w:tcPr>
          <w:p w:rsidR="000F7ECD" w:rsidRPr="00C80539" w:rsidRDefault="00BB3BEC" w:rsidP="00C80539">
            <w:pPr>
              <w:spacing w:before="120" w:after="120"/>
              <w:jc w:val="both"/>
              <w:rPr>
                <w:rFonts w:ascii="Calibri" w:eastAsia="Calibri" w:hAnsi="Calibri" w:cs="Calibri"/>
                <w:sz w:val="24"/>
                <w:szCs w:val="24"/>
                <w:lang w:eastAsia="en-GB"/>
              </w:rPr>
            </w:pPr>
            <w:r w:rsidRPr="00C80539">
              <w:rPr>
                <w:rFonts w:ascii="Calibri" w:eastAsia="Calibri" w:hAnsi="Calibri" w:cs="Calibri"/>
                <w:sz w:val="24"/>
                <w:szCs w:val="24"/>
                <w:lang w:eastAsia="en-GB"/>
              </w:rPr>
              <w:t>Closing date for applications</w:t>
            </w:r>
          </w:p>
        </w:tc>
        <w:tc>
          <w:tcPr>
            <w:tcW w:w="3686" w:type="dxa"/>
          </w:tcPr>
          <w:p w:rsidR="00BB3BEC" w:rsidRPr="00C80539" w:rsidRDefault="008A6F1C" w:rsidP="008A6F1C">
            <w:pPr>
              <w:spacing w:before="120" w:after="120"/>
              <w:jc w:val="right"/>
              <w:rPr>
                <w:rFonts w:ascii="Calibri" w:eastAsia="Calibri" w:hAnsi="Calibri" w:cs="Calibri"/>
                <w:sz w:val="24"/>
                <w:szCs w:val="24"/>
                <w:lang w:eastAsia="en-GB"/>
              </w:rPr>
            </w:pPr>
            <w:r>
              <w:rPr>
                <w:rFonts w:ascii="Calibri" w:eastAsia="Calibri" w:hAnsi="Calibri" w:cs="Calibri"/>
                <w:sz w:val="24"/>
                <w:szCs w:val="24"/>
                <w:lang w:eastAsia="en-GB"/>
              </w:rPr>
              <w:t>15 August</w:t>
            </w:r>
            <w:r w:rsidR="006214D6">
              <w:rPr>
                <w:rFonts w:ascii="Calibri" w:eastAsia="Calibri" w:hAnsi="Calibri" w:cs="Calibri"/>
                <w:sz w:val="24"/>
                <w:szCs w:val="24"/>
                <w:lang w:eastAsia="en-GB"/>
              </w:rPr>
              <w:t xml:space="preserve"> 2016</w:t>
            </w:r>
          </w:p>
        </w:tc>
      </w:tr>
      <w:tr w:rsidR="003F5CBA" w:rsidRPr="00C80539" w:rsidTr="008A6F1C">
        <w:tc>
          <w:tcPr>
            <w:tcW w:w="6204" w:type="dxa"/>
          </w:tcPr>
          <w:p w:rsidR="004B5DA6" w:rsidRDefault="0089697D" w:rsidP="00C80539">
            <w:pPr>
              <w:spacing w:before="120" w:after="120"/>
              <w:jc w:val="both"/>
              <w:rPr>
                <w:rFonts w:ascii="Calibri" w:eastAsia="Calibri" w:hAnsi="Calibri" w:cs="Calibri"/>
                <w:sz w:val="24"/>
                <w:szCs w:val="24"/>
                <w:lang w:eastAsia="en-GB"/>
              </w:rPr>
            </w:pPr>
            <w:r w:rsidRPr="00C80539">
              <w:rPr>
                <w:rFonts w:ascii="Calibri" w:eastAsia="Calibri" w:hAnsi="Calibri" w:cs="Calibri"/>
                <w:sz w:val="24"/>
                <w:szCs w:val="24"/>
                <w:lang w:eastAsia="en-GB"/>
              </w:rPr>
              <w:t>Outc</w:t>
            </w:r>
            <w:r w:rsidR="004B5DA6">
              <w:rPr>
                <w:rFonts w:ascii="Calibri" w:eastAsia="Calibri" w:hAnsi="Calibri" w:cs="Calibri"/>
                <w:sz w:val="24"/>
                <w:szCs w:val="24"/>
                <w:lang w:eastAsia="en-GB"/>
              </w:rPr>
              <w:t>omes communicated (Progress or Out)</w:t>
            </w:r>
            <w:r w:rsidR="004F0514">
              <w:rPr>
                <w:rFonts w:ascii="Calibri" w:eastAsia="Calibri" w:hAnsi="Calibri" w:cs="Calibri"/>
                <w:sz w:val="24"/>
                <w:szCs w:val="24"/>
                <w:lang w:eastAsia="en-GB"/>
              </w:rPr>
              <w:t xml:space="preserve"> and</w:t>
            </w:r>
          </w:p>
          <w:p w:rsidR="0089697D" w:rsidRPr="00C80539" w:rsidRDefault="0089697D" w:rsidP="00C80539">
            <w:pPr>
              <w:spacing w:before="120" w:after="120"/>
              <w:jc w:val="both"/>
              <w:rPr>
                <w:rFonts w:ascii="Calibri" w:eastAsia="Calibri" w:hAnsi="Calibri" w:cs="Calibri"/>
                <w:sz w:val="24"/>
                <w:szCs w:val="24"/>
                <w:lang w:eastAsia="en-GB"/>
              </w:rPr>
            </w:pPr>
            <w:r w:rsidRPr="00C80539">
              <w:rPr>
                <w:rFonts w:ascii="Calibri" w:eastAsia="Calibri" w:hAnsi="Calibri" w:cs="Calibri"/>
                <w:sz w:val="24"/>
                <w:szCs w:val="24"/>
                <w:lang w:eastAsia="en-GB"/>
              </w:rPr>
              <w:t>Invitatio</w:t>
            </w:r>
            <w:r w:rsidR="004B5DA6">
              <w:rPr>
                <w:rFonts w:ascii="Calibri" w:eastAsia="Calibri" w:hAnsi="Calibri" w:cs="Calibri"/>
                <w:sz w:val="24"/>
                <w:szCs w:val="24"/>
                <w:lang w:eastAsia="en-GB"/>
              </w:rPr>
              <w:t>n to Dragon’s Den issued</w:t>
            </w:r>
            <w:r w:rsidR="004F0514">
              <w:rPr>
                <w:rFonts w:ascii="Calibri" w:eastAsia="Calibri" w:hAnsi="Calibri" w:cs="Calibri"/>
                <w:sz w:val="24"/>
                <w:szCs w:val="24"/>
                <w:lang w:eastAsia="en-GB"/>
              </w:rPr>
              <w:t xml:space="preserve"> by...</w:t>
            </w:r>
          </w:p>
        </w:tc>
        <w:tc>
          <w:tcPr>
            <w:tcW w:w="3686" w:type="dxa"/>
          </w:tcPr>
          <w:p w:rsidR="0089697D" w:rsidRPr="00C80539" w:rsidRDefault="004F0514" w:rsidP="008A6F1C">
            <w:pPr>
              <w:spacing w:before="120" w:after="120"/>
              <w:jc w:val="right"/>
              <w:rPr>
                <w:rFonts w:ascii="Calibri" w:eastAsia="Calibri" w:hAnsi="Calibri" w:cs="Calibri"/>
                <w:sz w:val="24"/>
                <w:szCs w:val="24"/>
                <w:lang w:eastAsia="en-GB"/>
              </w:rPr>
            </w:pPr>
            <w:r>
              <w:rPr>
                <w:rFonts w:ascii="Calibri" w:eastAsia="Calibri" w:hAnsi="Calibri" w:cs="Calibri"/>
                <w:sz w:val="24"/>
                <w:szCs w:val="24"/>
                <w:lang w:eastAsia="en-GB"/>
              </w:rPr>
              <w:t>31</w:t>
            </w:r>
            <w:r w:rsidR="006214D6">
              <w:rPr>
                <w:rFonts w:ascii="Calibri" w:eastAsia="Calibri" w:hAnsi="Calibri" w:cs="Calibri"/>
                <w:sz w:val="24"/>
                <w:szCs w:val="24"/>
                <w:lang w:eastAsia="en-GB"/>
              </w:rPr>
              <w:t xml:space="preserve"> August 2016</w:t>
            </w:r>
          </w:p>
        </w:tc>
      </w:tr>
      <w:tr w:rsidR="003F5CBA" w:rsidRPr="002F3154" w:rsidTr="008A6F1C">
        <w:tc>
          <w:tcPr>
            <w:tcW w:w="6204" w:type="dxa"/>
          </w:tcPr>
          <w:p w:rsidR="0089697D" w:rsidRPr="002F3154" w:rsidRDefault="0089697D" w:rsidP="00C80539">
            <w:pPr>
              <w:spacing w:before="120" w:after="120"/>
              <w:jc w:val="both"/>
              <w:rPr>
                <w:rFonts w:ascii="Calibri" w:eastAsia="Calibri" w:hAnsi="Calibri" w:cs="Calibri"/>
                <w:b/>
                <w:sz w:val="24"/>
                <w:szCs w:val="24"/>
                <w:lang w:eastAsia="en-GB"/>
              </w:rPr>
            </w:pPr>
            <w:r w:rsidRPr="002F3154">
              <w:rPr>
                <w:rFonts w:ascii="Calibri" w:eastAsia="Calibri" w:hAnsi="Calibri" w:cs="Calibri"/>
                <w:b/>
                <w:sz w:val="24"/>
                <w:szCs w:val="24"/>
                <w:lang w:eastAsia="en-GB"/>
              </w:rPr>
              <w:t xml:space="preserve">Dragon’s den event </w:t>
            </w:r>
          </w:p>
        </w:tc>
        <w:tc>
          <w:tcPr>
            <w:tcW w:w="3686" w:type="dxa"/>
          </w:tcPr>
          <w:p w:rsidR="0089697D" w:rsidRPr="002F3154" w:rsidRDefault="006214D6" w:rsidP="008A6F1C">
            <w:pPr>
              <w:spacing w:before="120" w:after="120"/>
              <w:jc w:val="right"/>
              <w:rPr>
                <w:rFonts w:ascii="Calibri" w:eastAsia="Calibri" w:hAnsi="Calibri" w:cs="Calibri"/>
                <w:b/>
                <w:sz w:val="24"/>
                <w:szCs w:val="24"/>
                <w:lang w:eastAsia="en-GB"/>
              </w:rPr>
            </w:pPr>
            <w:r w:rsidRPr="002F3154">
              <w:rPr>
                <w:rFonts w:ascii="Calibri" w:eastAsia="Calibri" w:hAnsi="Calibri" w:cs="Calibri"/>
                <w:b/>
                <w:sz w:val="24"/>
                <w:szCs w:val="24"/>
                <w:lang w:eastAsia="en-GB"/>
              </w:rPr>
              <w:t>20 September 2016</w:t>
            </w:r>
          </w:p>
        </w:tc>
      </w:tr>
      <w:tr w:rsidR="0089697D" w:rsidRPr="00C80539" w:rsidTr="008A6F1C">
        <w:tc>
          <w:tcPr>
            <w:tcW w:w="6204" w:type="dxa"/>
          </w:tcPr>
          <w:p w:rsidR="004B5DA6" w:rsidRDefault="004B5DA6" w:rsidP="004B5DA6">
            <w:pPr>
              <w:rPr>
                <w:rFonts w:ascii="Calibri" w:eastAsia="Calibri" w:hAnsi="Calibri" w:cs="Times New Roman"/>
              </w:rPr>
            </w:pPr>
            <w:r>
              <w:t xml:space="preserve">Communicate Outcome </w:t>
            </w:r>
            <w:r>
              <w:rPr>
                <w:rFonts w:ascii="Calibri" w:eastAsia="Calibri" w:hAnsi="Calibri" w:cs="Times New Roman"/>
              </w:rPr>
              <w:t>to applicants, sponsor</w:t>
            </w:r>
            <w:r>
              <w:t>s</w:t>
            </w:r>
            <w:r>
              <w:rPr>
                <w:rFonts w:ascii="Calibri" w:eastAsia="Calibri" w:hAnsi="Calibri" w:cs="Times New Roman"/>
              </w:rPr>
              <w:t xml:space="preserve"> and </w:t>
            </w:r>
            <w:proofErr w:type="spellStart"/>
            <w:r>
              <w:rPr>
                <w:rFonts w:ascii="Calibri" w:eastAsia="Calibri" w:hAnsi="Calibri" w:cs="Times New Roman"/>
              </w:rPr>
              <w:t>CEOs</w:t>
            </w:r>
            <w:proofErr w:type="spellEnd"/>
            <w:r>
              <w:rPr>
                <w:rFonts w:ascii="Calibri" w:eastAsia="Calibri" w:hAnsi="Calibri" w:cs="Times New Roman"/>
              </w:rPr>
              <w:t>/Chairs</w:t>
            </w:r>
          </w:p>
          <w:p w:rsidR="0089697D" w:rsidRPr="00C80539" w:rsidRDefault="004B5DA6" w:rsidP="004B5DA6">
            <w:pPr>
              <w:numPr>
                <w:ilvl w:val="0"/>
                <w:numId w:val="25"/>
              </w:numPr>
              <w:rPr>
                <w:rFonts w:ascii="Calibri" w:eastAsia="Calibri" w:hAnsi="Calibri" w:cs="Calibri"/>
                <w:sz w:val="24"/>
                <w:szCs w:val="24"/>
                <w:lang w:eastAsia="en-GB"/>
              </w:rPr>
            </w:pPr>
            <w:r>
              <w:rPr>
                <w:rFonts w:ascii="Calibri" w:eastAsia="Calibri" w:hAnsi="Calibri" w:cs="Times New Roman"/>
              </w:rPr>
              <w:t>Yes</w:t>
            </w:r>
            <w:r>
              <w:t xml:space="preserve"> or </w:t>
            </w:r>
            <w:r>
              <w:rPr>
                <w:rFonts w:ascii="Calibri" w:eastAsia="Calibri" w:hAnsi="Calibri" w:cs="Times New Roman"/>
              </w:rPr>
              <w:t>No</w:t>
            </w:r>
          </w:p>
        </w:tc>
        <w:tc>
          <w:tcPr>
            <w:tcW w:w="3686" w:type="dxa"/>
          </w:tcPr>
          <w:p w:rsidR="0020077F" w:rsidRPr="00C80539" w:rsidRDefault="004B5DA6" w:rsidP="008A6F1C">
            <w:pPr>
              <w:spacing w:before="120" w:after="120"/>
              <w:jc w:val="right"/>
              <w:rPr>
                <w:rFonts w:ascii="Calibri" w:eastAsia="Calibri" w:hAnsi="Calibri" w:cs="Calibri"/>
                <w:sz w:val="24"/>
                <w:szCs w:val="24"/>
                <w:lang w:eastAsia="en-GB"/>
              </w:rPr>
            </w:pPr>
            <w:r>
              <w:rPr>
                <w:rFonts w:ascii="Calibri" w:eastAsia="Calibri" w:hAnsi="Calibri" w:cs="Calibri"/>
                <w:sz w:val="24"/>
                <w:szCs w:val="24"/>
                <w:lang w:eastAsia="en-GB"/>
              </w:rPr>
              <w:t>23 September</w:t>
            </w:r>
            <w:r w:rsidR="00435E59" w:rsidRPr="00C80539">
              <w:rPr>
                <w:rFonts w:ascii="Calibri" w:eastAsia="Calibri" w:hAnsi="Calibri" w:cs="Calibri"/>
                <w:sz w:val="24"/>
                <w:szCs w:val="24"/>
                <w:lang w:eastAsia="en-GB"/>
              </w:rPr>
              <w:t xml:space="preserve"> 2016</w:t>
            </w:r>
          </w:p>
        </w:tc>
      </w:tr>
      <w:tr w:rsidR="004B5DA6" w:rsidRPr="002F3154" w:rsidTr="004B5DA6">
        <w:trPr>
          <w:trHeight w:val="50"/>
        </w:trPr>
        <w:tc>
          <w:tcPr>
            <w:tcW w:w="6204" w:type="dxa"/>
          </w:tcPr>
          <w:p w:rsidR="004B5DA6" w:rsidRPr="002F3154" w:rsidRDefault="004B5DA6" w:rsidP="004B5DA6">
            <w:pPr>
              <w:spacing w:before="120" w:after="120"/>
              <w:jc w:val="both"/>
              <w:rPr>
                <w:rFonts w:ascii="Calibri" w:eastAsia="Calibri" w:hAnsi="Calibri" w:cs="Calibri"/>
                <w:b/>
                <w:sz w:val="24"/>
                <w:szCs w:val="24"/>
                <w:lang w:eastAsia="en-GB"/>
              </w:rPr>
            </w:pPr>
            <w:r w:rsidRPr="002F3154">
              <w:rPr>
                <w:rFonts w:ascii="Calibri" w:eastAsia="Calibri" w:hAnsi="Calibri" w:cs="Calibri"/>
                <w:b/>
                <w:sz w:val="24"/>
                <w:szCs w:val="24"/>
                <w:lang w:eastAsia="en-GB"/>
              </w:rPr>
              <w:t>Bevan Exemplars Event 1</w:t>
            </w:r>
          </w:p>
        </w:tc>
        <w:tc>
          <w:tcPr>
            <w:tcW w:w="3686" w:type="dxa"/>
          </w:tcPr>
          <w:p w:rsidR="004B5DA6" w:rsidRPr="002F3154" w:rsidRDefault="004B5DA6" w:rsidP="004B5DA6">
            <w:pPr>
              <w:spacing w:before="120" w:after="120"/>
              <w:jc w:val="right"/>
              <w:rPr>
                <w:rFonts w:ascii="Calibri" w:eastAsia="Calibri" w:hAnsi="Calibri" w:cs="Calibri"/>
                <w:b/>
                <w:sz w:val="24"/>
                <w:szCs w:val="24"/>
                <w:lang w:eastAsia="en-GB"/>
              </w:rPr>
            </w:pPr>
            <w:r w:rsidRPr="002F3154">
              <w:rPr>
                <w:rFonts w:ascii="Calibri" w:eastAsia="Calibri" w:hAnsi="Calibri" w:cs="Calibri"/>
                <w:b/>
                <w:sz w:val="24"/>
                <w:szCs w:val="24"/>
                <w:lang w:eastAsia="en-GB"/>
              </w:rPr>
              <w:t>20  October 2016</w:t>
            </w:r>
          </w:p>
        </w:tc>
      </w:tr>
      <w:tr w:rsidR="004B5DA6" w:rsidRPr="0097020F" w:rsidTr="004B5DA6">
        <w:trPr>
          <w:trHeight w:val="50"/>
        </w:trPr>
        <w:tc>
          <w:tcPr>
            <w:tcW w:w="6204" w:type="dxa"/>
          </w:tcPr>
          <w:p w:rsidR="004B5DA6" w:rsidRPr="0097020F" w:rsidRDefault="004B5DA6" w:rsidP="004B5DA6">
            <w:pPr>
              <w:spacing w:before="120" w:after="120"/>
              <w:jc w:val="both"/>
              <w:rPr>
                <w:rFonts w:ascii="Calibri" w:eastAsia="Calibri" w:hAnsi="Calibri" w:cs="Calibri"/>
                <w:sz w:val="24"/>
                <w:szCs w:val="24"/>
                <w:lang w:eastAsia="en-GB"/>
              </w:rPr>
            </w:pPr>
            <w:r w:rsidRPr="0097020F">
              <w:rPr>
                <w:rFonts w:ascii="Calibri" w:eastAsia="Calibri" w:hAnsi="Calibri" w:cs="Calibri"/>
                <w:sz w:val="24"/>
                <w:szCs w:val="24"/>
                <w:lang w:eastAsia="en-GB"/>
              </w:rPr>
              <w:t>Bevan Innovators Conference</w:t>
            </w:r>
          </w:p>
        </w:tc>
        <w:tc>
          <w:tcPr>
            <w:tcW w:w="3686" w:type="dxa"/>
          </w:tcPr>
          <w:p w:rsidR="004B5DA6" w:rsidRPr="0097020F" w:rsidRDefault="004B5DA6" w:rsidP="004B5DA6">
            <w:pPr>
              <w:spacing w:before="120" w:after="120"/>
              <w:jc w:val="right"/>
              <w:rPr>
                <w:rFonts w:ascii="Calibri" w:eastAsia="Calibri" w:hAnsi="Calibri" w:cs="Calibri"/>
                <w:sz w:val="24"/>
                <w:szCs w:val="24"/>
                <w:lang w:eastAsia="en-GB"/>
              </w:rPr>
            </w:pPr>
            <w:r w:rsidRPr="0097020F">
              <w:rPr>
                <w:rFonts w:ascii="Calibri" w:eastAsia="Calibri" w:hAnsi="Calibri" w:cs="Calibri"/>
                <w:sz w:val="24"/>
                <w:szCs w:val="24"/>
                <w:lang w:eastAsia="en-GB"/>
              </w:rPr>
              <w:t>7 December 2017</w:t>
            </w:r>
          </w:p>
        </w:tc>
      </w:tr>
      <w:tr w:rsidR="007746DF" w:rsidRPr="00C80539" w:rsidTr="008A6F1C">
        <w:trPr>
          <w:trHeight w:val="337"/>
        </w:trPr>
        <w:tc>
          <w:tcPr>
            <w:tcW w:w="6204" w:type="dxa"/>
          </w:tcPr>
          <w:p w:rsidR="007746DF" w:rsidRPr="00C80539" w:rsidRDefault="007746DF" w:rsidP="00C80539">
            <w:pPr>
              <w:spacing w:before="120" w:after="120"/>
              <w:jc w:val="both"/>
              <w:rPr>
                <w:rFonts w:ascii="Calibri" w:eastAsia="Calibri" w:hAnsi="Calibri" w:cs="Calibri"/>
                <w:sz w:val="24"/>
                <w:szCs w:val="24"/>
                <w:lang w:eastAsia="en-GB"/>
              </w:rPr>
            </w:pPr>
            <w:r w:rsidRPr="00C80539">
              <w:rPr>
                <w:rFonts w:ascii="Calibri" w:eastAsia="Calibri" w:hAnsi="Calibri" w:cs="Calibri"/>
                <w:sz w:val="24"/>
                <w:szCs w:val="24"/>
                <w:lang w:eastAsia="en-GB"/>
              </w:rPr>
              <w:t>Bevan Exemplar events</w:t>
            </w:r>
          </w:p>
        </w:tc>
        <w:tc>
          <w:tcPr>
            <w:tcW w:w="3686" w:type="dxa"/>
          </w:tcPr>
          <w:p w:rsidR="007746DF" w:rsidRPr="00C80539" w:rsidRDefault="004B5DA6" w:rsidP="008A6F1C">
            <w:pPr>
              <w:spacing w:before="120" w:after="120"/>
              <w:jc w:val="right"/>
              <w:rPr>
                <w:rFonts w:ascii="Calibri" w:eastAsia="Calibri" w:hAnsi="Calibri" w:cs="Calibri"/>
                <w:sz w:val="24"/>
                <w:szCs w:val="24"/>
                <w:lang w:eastAsia="en-GB"/>
              </w:rPr>
            </w:pPr>
            <w:r>
              <w:rPr>
                <w:rFonts w:ascii="Calibri" w:eastAsia="Calibri" w:hAnsi="Calibri" w:cs="Calibri"/>
                <w:sz w:val="24"/>
                <w:szCs w:val="24"/>
                <w:lang w:eastAsia="en-GB"/>
              </w:rPr>
              <w:t>October 2016 through to July 2017</w:t>
            </w:r>
          </w:p>
        </w:tc>
      </w:tr>
      <w:tr w:rsidR="00841860" w:rsidRPr="00C80539" w:rsidTr="008A6F1C">
        <w:trPr>
          <w:trHeight w:val="70"/>
        </w:trPr>
        <w:tc>
          <w:tcPr>
            <w:tcW w:w="6204" w:type="dxa"/>
          </w:tcPr>
          <w:p w:rsidR="00841860" w:rsidRPr="00C80539" w:rsidRDefault="00841860" w:rsidP="00C80539">
            <w:pPr>
              <w:spacing w:before="120" w:after="120"/>
              <w:jc w:val="both"/>
              <w:rPr>
                <w:rFonts w:ascii="Calibri" w:eastAsia="Calibri" w:hAnsi="Calibri" w:cs="Calibri"/>
                <w:sz w:val="24"/>
                <w:szCs w:val="24"/>
                <w:lang w:eastAsia="en-GB"/>
              </w:rPr>
            </w:pPr>
            <w:r w:rsidRPr="00C80539">
              <w:rPr>
                <w:rFonts w:ascii="Calibri" w:eastAsia="Calibri" w:hAnsi="Calibri" w:cs="Calibri"/>
                <w:sz w:val="24"/>
                <w:szCs w:val="24"/>
                <w:lang w:eastAsia="en-GB"/>
              </w:rPr>
              <w:t>Evaluation reports submitted</w:t>
            </w:r>
          </w:p>
        </w:tc>
        <w:tc>
          <w:tcPr>
            <w:tcW w:w="3686" w:type="dxa"/>
          </w:tcPr>
          <w:p w:rsidR="00841860" w:rsidRPr="00C80539" w:rsidRDefault="004B5DA6" w:rsidP="00A2036E">
            <w:pPr>
              <w:spacing w:before="120" w:after="120"/>
              <w:jc w:val="right"/>
              <w:rPr>
                <w:rFonts w:ascii="Calibri" w:eastAsia="Calibri" w:hAnsi="Calibri" w:cs="Calibri"/>
                <w:sz w:val="24"/>
                <w:szCs w:val="24"/>
                <w:lang w:eastAsia="en-GB"/>
              </w:rPr>
            </w:pPr>
            <w:r>
              <w:rPr>
                <w:rFonts w:ascii="Calibri" w:eastAsia="Calibri" w:hAnsi="Calibri" w:cs="Calibri"/>
                <w:sz w:val="24"/>
                <w:szCs w:val="24"/>
                <w:lang w:eastAsia="en-GB"/>
              </w:rPr>
              <w:t>July</w:t>
            </w:r>
            <w:r w:rsidR="00841860" w:rsidRPr="00C80539">
              <w:rPr>
                <w:rFonts w:ascii="Calibri" w:eastAsia="Calibri" w:hAnsi="Calibri" w:cs="Calibri"/>
                <w:sz w:val="24"/>
                <w:szCs w:val="24"/>
                <w:lang w:eastAsia="en-GB"/>
              </w:rPr>
              <w:t xml:space="preserve"> 2017</w:t>
            </w:r>
          </w:p>
        </w:tc>
      </w:tr>
    </w:tbl>
    <w:p w:rsidR="00E00E36" w:rsidRDefault="00E00E36">
      <w:pPr>
        <w:rPr>
          <w:rFonts w:cstheme="minorHAnsi"/>
          <w:sz w:val="28"/>
          <w:szCs w:val="24"/>
        </w:rPr>
      </w:pPr>
    </w:p>
    <w:p w:rsidR="002F3154" w:rsidRPr="00A2036E" w:rsidRDefault="002F3154" w:rsidP="00A2036E">
      <w:pPr>
        <w:jc w:val="center"/>
        <w:rPr>
          <w:rFonts w:cstheme="minorHAnsi"/>
          <w:b/>
          <w:sz w:val="28"/>
          <w:szCs w:val="24"/>
        </w:rPr>
      </w:pPr>
      <w:r w:rsidRPr="00A2036E">
        <w:rPr>
          <w:rFonts w:cstheme="minorHAnsi"/>
          <w:b/>
          <w:sz w:val="28"/>
          <w:szCs w:val="24"/>
        </w:rPr>
        <w:lastRenderedPageBreak/>
        <w:t xml:space="preserve">When submitting your Application you </w:t>
      </w:r>
      <w:r w:rsidR="00A2036E" w:rsidRPr="00A2036E">
        <w:rPr>
          <w:rFonts w:cstheme="minorHAnsi"/>
          <w:b/>
          <w:sz w:val="28"/>
          <w:szCs w:val="24"/>
        </w:rPr>
        <w:t>must commit to holding the dates in bold in your diary – We cannot rearrange these dates.</w:t>
      </w:r>
    </w:p>
    <w:p w:rsidR="006351D3" w:rsidRPr="0097020F" w:rsidRDefault="006351D3" w:rsidP="0097020F">
      <w:pPr>
        <w:pStyle w:val="Heading2"/>
        <w:numPr>
          <w:ilvl w:val="0"/>
          <w:numId w:val="21"/>
        </w:numPr>
        <w:pBdr>
          <w:bottom w:val="single" w:sz="4" w:space="1" w:color="1F497D"/>
        </w:pBdr>
        <w:spacing w:before="360" w:after="240"/>
        <w:rPr>
          <w:rFonts w:ascii="Calibri" w:hAnsi="Calibri" w:cs="Calibri"/>
          <w:color w:val="365F91"/>
          <w:sz w:val="28"/>
          <w:szCs w:val="28"/>
        </w:rPr>
      </w:pPr>
      <w:bookmarkStart w:id="0" w:name="_GoBack"/>
      <w:bookmarkEnd w:id="0"/>
      <w:r w:rsidRPr="0097020F">
        <w:rPr>
          <w:rFonts w:ascii="Calibri" w:hAnsi="Calibri" w:cs="Calibri"/>
          <w:color w:val="365F91"/>
          <w:sz w:val="28"/>
          <w:szCs w:val="28"/>
        </w:rPr>
        <w:t>I</w:t>
      </w:r>
      <w:r w:rsidR="003D062E" w:rsidRPr="0097020F">
        <w:rPr>
          <w:rFonts w:ascii="Calibri" w:hAnsi="Calibri" w:cs="Calibri"/>
          <w:color w:val="365F91"/>
          <w:sz w:val="28"/>
          <w:szCs w:val="28"/>
        </w:rPr>
        <w:t>ntellectual property considerations</w:t>
      </w:r>
    </w:p>
    <w:p w:rsidR="00F9469C" w:rsidRPr="00EC1E25" w:rsidRDefault="00F9469C"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Any existing intellectual property will remain as the property of the original owner.</w:t>
      </w:r>
    </w:p>
    <w:p w:rsidR="004A681B" w:rsidRPr="00EC1E25" w:rsidRDefault="00F9469C" w:rsidP="00F03C2E">
      <w:pPr>
        <w:spacing w:beforeLines="60" w:after="0" w:line="240" w:lineRule="auto"/>
        <w:jc w:val="both"/>
        <w:rPr>
          <w:rFonts w:ascii="Calibri" w:eastAsia="Calibri" w:hAnsi="Calibri" w:cs="Calibri"/>
          <w:sz w:val="24"/>
          <w:szCs w:val="24"/>
          <w:lang w:eastAsia="en-GB"/>
        </w:rPr>
      </w:pPr>
      <w:r w:rsidRPr="00EC1E25">
        <w:rPr>
          <w:rFonts w:ascii="Calibri" w:eastAsia="Calibri" w:hAnsi="Calibri" w:cs="Calibri"/>
          <w:sz w:val="24"/>
          <w:szCs w:val="24"/>
          <w:lang w:eastAsia="en-GB"/>
        </w:rPr>
        <w:t xml:space="preserve">Arrangements for the ownership of new intellectual property generated must be clearly set out. The default position is that </w:t>
      </w:r>
      <w:r w:rsidR="002A2167" w:rsidRPr="00EC1E25">
        <w:rPr>
          <w:rFonts w:ascii="Calibri" w:eastAsia="Calibri" w:hAnsi="Calibri" w:cs="Calibri"/>
          <w:sz w:val="24"/>
          <w:szCs w:val="24"/>
          <w:lang w:eastAsia="en-GB"/>
        </w:rPr>
        <w:t>new intellectual property generated will be jointly owned by the organisations delivering the project.</w:t>
      </w:r>
    </w:p>
    <w:p w:rsidR="003308DE" w:rsidRDefault="00E00E36">
      <w:pPr>
        <w:rPr>
          <w:b/>
          <w:sz w:val="24"/>
          <w:szCs w:val="24"/>
          <w:u w:val="single"/>
        </w:rPr>
      </w:pPr>
      <w:r>
        <w:rPr>
          <w:rFonts w:cstheme="minorHAnsi"/>
          <w:sz w:val="28"/>
          <w:szCs w:val="24"/>
        </w:rPr>
        <w:br w:type="page"/>
      </w:r>
    </w:p>
    <w:p w:rsidR="0097020F" w:rsidRDefault="003308DE" w:rsidP="003308DE">
      <w:pPr>
        <w:rPr>
          <w:rFonts w:ascii="Arial" w:hAnsi="Arial" w:cs="Arial"/>
          <w:b/>
          <w:sz w:val="28"/>
          <w:szCs w:val="28"/>
        </w:rPr>
      </w:pPr>
      <w:r w:rsidRPr="00A07B6F">
        <w:rPr>
          <w:rFonts w:ascii="Arial" w:hAnsi="Arial" w:cs="Arial"/>
          <w:b/>
          <w:sz w:val="28"/>
          <w:szCs w:val="28"/>
        </w:rPr>
        <w:lastRenderedPageBreak/>
        <w:t>Appendix 1</w:t>
      </w:r>
    </w:p>
    <w:p w:rsidR="003B2870" w:rsidRPr="0043046F" w:rsidRDefault="003B2870" w:rsidP="003B2870">
      <w:pPr>
        <w:pStyle w:val="Default"/>
        <w:ind w:left="-709"/>
        <w:rPr>
          <w:rFonts w:asciiTheme="minorHAnsi" w:hAnsiTheme="minorHAnsi" w:cstheme="minorHAnsi"/>
          <w:b/>
          <w:color w:val="365F91" w:themeColor="accent1" w:themeShade="BF"/>
          <w:sz w:val="48"/>
          <w:szCs w:val="48"/>
        </w:rPr>
      </w:pPr>
      <w:r w:rsidRPr="0043046F">
        <w:rPr>
          <w:rFonts w:asciiTheme="minorHAnsi" w:hAnsiTheme="minorHAnsi" w:cstheme="minorHAnsi"/>
          <w:b/>
          <w:color w:val="365F91" w:themeColor="accent1" w:themeShade="BF"/>
          <w:sz w:val="48"/>
          <w:szCs w:val="48"/>
        </w:rPr>
        <w:t>Bevan Commission &amp; Bevan Academy – Brief</w:t>
      </w:r>
    </w:p>
    <w:p w:rsidR="003B2870" w:rsidRPr="0043046F" w:rsidRDefault="003B2870" w:rsidP="00EB7EE7">
      <w:pPr>
        <w:pStyle w:val="Heading2"/>
        <w:numPr>
          <w:ilvl w:val="0"/>
          <w:numId w:val="28"/>
        </w:numPr>
        <w:pBdr>
          <w:bottom w:val="single" w:sz="4" w:space="1" w:color="1F497D"/>
        </w:pBdr>
        <w:spacing w:before="240" w:after="240"/>
        <w:ind w:left="-148" w:hanging="357"/>
        <w:rPr>
          <w:rFonts w:ascii="Calibri" w:hAnsi="Calibri" w:cs="Calibri"/>
          <w:color w:val="365F91"/>
          <w:sz w:val="28"/>
          <w:szCs w:val="28"/>
        </w:rPr>
      </w:pPr>
      <w:r w:rsidRPr="0043046F">
        <w:rPr>
          <w:rFonts w:ascii="Calibri" w:hAnsi="Calibri" w:cs="Calibri"/>
          <w:color w:val="365F91"/>
          <w:sz w:val="28"/>
          <w:szCs w:val="28"/>
        </w:rPr>
        <w:t>The Bevan Commission</w:t>
      </w:r>
    </w:p>
    <w:p w:rsidR="003B2870" w:rsidRPr="0043046F" w:rsidRDefault="003B2870" w:rsidP="00EB7EE7">
      <w:pPr>
        <w:spacing w:before="120" w:after="120"/>
        <w:jc w:val="both"/>
        <w:rPr>
          <w:rFonts w:cstheme="minorHAnsi"/>
          <w:sz w:val="24"/>
          <w:szCs w:val="24"/>
        </w:rPr>
      </w:pPr>
      <w:r w:rsidRPr="0043046F">
        <w:rPr>
          <w:rFonts w:cstheme="minorHAnsi"/>
          <w:sz w:val="24"/>
          <w:szCs w:val="24"/>
        </w:rPr>
        <w:t xml:space="preserve">The Bevan Commission is an independent, expert group established in 2008 to advise the Minister for Health and Social Services on taking forward health and health services improvement in Wales. </w:t>
      </w:r>
    </w:p>
    <w:p w:rsidR="003B2870" w:rsidRPr="0043046F" w:rsidRDefault="003B2870" w:rsidP="00EB7EE7">
      <w:pPr>
        <w:spacing w:before="120" w:after="120"/>
        <w:jc w:val="both"/>
        <w:rPr>
          <w:rFonts w:cstheme="minorHAnsi"/>
          <w:sz w:val="24"/>
          <w:szCs w:val="24"/>
        </w:rPr>
      </w:pPr>
      <w:r w:rsidRPr="0043046F">
        <w:rPr>
          <w:rFonts w:cstheme="minorHAnsi"/>
          <w:sz w:val="24"/>
          <w:szCs w:val="24"/>
        </w:rPr>
        <w:t xml:space="preserve">The Commission helps to ensure that Wales can draw on best practice from across the world while remaining true to the principles of the </w:t>
      </w:r>
      <w:proofErr w:type="spellStart"/>
      <w:r w:rsidRPr="0043046F">
        <w:rPr>
          <w:rFonts w:cstheme="minorHAnsi"/>
          <w:sz w:val="24"/>
          <w:szCs w:val="24"/>
        </w:rPr>
        <w:t>NHS</w:t>
      </w:r>
      <w:proofErr w:type="spellEnd"/>
      <w:r w:rsidRPr="0043046F">
        <w:rPr>
          <w:rFonts w:cstheme="minorHAnsi"/>
          <w:sz w:val="24"/>
          <w:szCs w:val="24"/>
        </w:rPr>
        <w:t xml:space="preserve"> as established by Aneurin Bevan. The Commission is not a formal part of the </w:t>
      </w:r>
      <w:proofErr w:type="spellStart"/>
      <w:r w:rsidRPr="0043046F">
        <w:rPr>
          <w:rFonts w:cstheme="minorHAnsi"/>
          <w:sz w:val="24"/>
          <w:szCs w:val="24"/>
        </w:rPr>
        <w:t>NHS</w:t>
      </w:r>
      <w:proofErr w:type="spellEnd"/>
      <w:r w:rsidRPr="0043046F">
        <w:rPr>
          <w:rFonts w:cstheme="minorHAnsi"/>
          <w:sz w:val="24"/>
          <w:szCs w:val="24"/>
        </w:rPr>
        <w:t xml:space="preserve"> in Wales and acts as an impartial and independent advisory group to the Minister for Health and Social Services, offering guidance and counsel on health and health related matters.</w:t>
      </w:r>
    </w:p>
    <w:p w:rsidR="003B2870" w:rsidRPr="0043046F" w:rsidRDefault="003B2870" w:rsidP="00EB7EE7">
      <w:pPr>
        <w:pStyle w:val="Heading2"/>
        <w:numPr>
          <w:ilvl w:val="0"/>
          <w:numId w:val="28"/>
        </w:numPr>
        <w:pBdr>
          <w:bottom w:val="single" w:sz="4" w:space="1" w:color="1F497D"/>
        </w:pBdr>
        <w:spacing w:before="240" w:after="240"/>
        <w:ind w:left="-148" w:hanging="357"/>
        <w:rPr>
          <w:rFonts w:ascii="Calibri" w:hAnsi="Calibri" w:cs="Calibri"/>
          <w:color w:val="365F91"/>
          <w:sz w:val="28"/>
          <w:szCs w:val="28"/>
        </w:rPr>
      </w:pPr>
      <w:r w:rsidRPr="0043046F">
        <w:rPr>
          <w:rFonts w:ascii="Calibri" w:hAnsi="Calibri" w:cs="Calibri"/>
          <w:color w:val="365F91"/>
          <w:sz w:val="28"/>
          <w:szCs w:val="28"/>
        </w:rPr>
        <w:t>The Bevan Academy</w:t>
      </w:r>
    </w:p>
    <w:p w:rsidR="003B2870" w:rsidRPr="0043046F" w:rsidRDefault="003B2870" w:rsidP="00EB7EE7">
      <w:pPr>
        <w:spacing w:before="120" w:after="120"/>
        <w:jc w:val="both"/>
        <w:rPr>
          <w:rFonts w:cstheme="minorHAnsi"/>
          <w:sz w:val="24"/>
          <w:szCs w:val="24"/>
        </w:rPr>
      </w:pPr>
      <w:r w:rsidRPr="0043046F">
        <w:rPr>
          <w:rFonts w:cstheme="minorHAnsi"/>
          <w:sz w:val="24"/>
          <w:szCs w:val="24"/>
        </w:rPr>
        <w:t xml:space="preserve">The Bevan Academy brings together the public, healthcare professionals, distinguished scholars and </w:t>
      </w:r>
      <w:proofErr w:type="spellStart"/>
      <w:r w:rsidRPr="0043046F">
        <w:rPr>
          <w:rFonts w:cstheme="minorHAnsi"/>
          <w:sz w:val="24"/>
          <w:szCs w:val="24"/>
        </w:rPr>
        <w:t>NHS</w:t>
      </w:r>
      <w:proofErr w:type="spellEnd"/>
      <w:r w:rsidRPr="0043046F">
        <w:rPr>
          <w:rFonts w:cstheme="minorHAnsi"/>
          <w:sz w:val="24"/>
          <w:szCs w:val="24"/>
        </w:rPr>
        <w:t xml:space="preserve"> staff to promote and </w:t>
      </w:r>
      <w:r>
        <w:rPr>
          <w:rFonts w:cstheme="minorHAnsi"/>
          <w:sz w:val="24"/>
          <w:szCs w:val="24"/>
        </w:rPr>
        <w:t>improve</w:t>
      </w:r>
      <w:r w:rsidRPr="0043046F">
        <w:rPr>
          <w:rFonts w:cstheme="minorHAnsi"/>
          <w:sz w:val="24"/>
          <w:szCs w:val="24"/>
        </w:rPr>
        <w:t xml:space="preserve"> standards in healthcare in a dynamic learning and development environment in to support inspirational leadership, innovative ideas, new ways of working and action research – learning through doing.</w:t>
      </w:r>
    </w:p>
    <w:p w:rsidR="003B2870" w:rsidRPr="0043046F" w:rsidRDefault="003B2870" w:rsidP="00EB7EE7">
      <w:pPr>
        <w:spacing w:before="120" w:after="120"/>
        <w:jc w:val="both"/>
        <w:rPr>
          <w:rFonts w:cstheme="minorHAnsi"/>
          <w:sz w:val="24"/>
          <w:szCs w:val="24"/>
        </w:rPr>
      </w:pPr>
      <w:r w:rsidRPr="0043046F">
        <w:rPr>
          <w:rFonts w:cstheme="minorHAnsi"/>
          <w:sz w:val="24"/>
          <w:szCs w:val="24"/>
        </w:rPr>
        <w:t xml:space="preserve">To support these objectives and to help engage the </w:t>
      </w:r>
      <w:proofErr w:type="spellStart"/>
      <w:r w:rsidRPr="0043046F">
        <w:rPr>
          <w:rFonts w:cstheme="minorHAnsi"/>
          <w:sz w:val="24"/>
          <w:szCs w:val="24"/>
        </w:rPr>
        <w:t>NHS</w:t>
      </w:r>
      <w:proofErr w:type="spellEnd"/>
      <w:r w:rsidRPr="0043046F">
        <w:rPr>
          <w:rFonts w:cstheme="minorHAnsi"/>
          <w:sz w:val="24"/>
          <w:szCs w:val="24"/>
        </w:rPr>
        <w:t xml:space="preserve"> in this work the Academy </w:t>
      </w:r>
      <w:r w:rsidR="00EB7EE7">
        <w:rPr>
          <w:rFonts w:cstheme="minorHAnsi"/>
          <w:sz w:val="24"/>
          <w:szCs w:val="24"/>
        </w:rPr>
        <w:t>has created Bevan Innovators</w:t>
      </w:r>
      <w:r>
        <w:rPr>
          <w:rFonts w:cstheme="minorHAnsi"/>
          <w:sz w:val="24"/>
          <w:szCs w:val="24"/>
        </w:rPr>
        <w:t>.</w:t>
      </w:r>
    </w:p>
    <w:p w:rsidR="003B2870" w:rsidRPr="0043046F" w:rsidRDefault="003B2870" w:rsidP="00EB7EE7">
      <w:pPr>
        <w:pStyle w:val="Heading2"/>
        <w:numPr>
          <w:ilvl w:val="0"/>
          <w:numId w:val="28"/>
        </w:numPr>
        <w:pBdr>
          <w:bottom w:val="single" w:sz="4" w:space="1" w:color="1F497D"/>
        </w:pBdr>
        <w:spacing w:before="240" w:after="240"/>
        <w:ind w:left="-148" w:hanging="357"/>
        <w:rPr>
          <w:rFonts w:ascii="Calibri" w:hAnsi="Calibri" w:cs="Calibri"/>
          <w:color w:val="365F91"/>
          <w:sz w:val="28"/>
          <w:szCs w:val="28"/>
        </w:rPr>
      </w:pPr>
      <w:r w:rsidRPr="0043046F">
        <w:rPr>
          <w:rFonts w:ascii="Calibri" w:hAnsi="Calibri" w:cs="Calibri"/>
          <w:color w:val="365F91"/>
          <w:sz w:val="28"/>
          <w:szCs w:val="28"/>
        </w:rPr>
        <w:t>Bevan Innovators</w:t>
      </w:r>
    </w:p>
    <w:p w:rsidR="003B2870" w:rsidRPr="0043046F" w:rsidRDefault="003B2870" w:rsidP="00EB7EE7">
      <w:pPr>
        <w:spacing w:before="120" w:after="120"/>
        <w:jc w:val="both"/>
        <w:rPr>
          <w:rFonts w:cstheme="minorHAnsi"/>
          <w:sz w:val="24"/>
          <w:szCs w:val="24"/>
        </w:rPr>
      </w:pPr>
      <w:r w:rsidRPr="0043046F">
        <w:rPr>
          <w:rFonts w:cstheme="minorHAnsi"/>
          <w:sz w:val="24"/>
          <w:szCs w:val="24"/>
        </w:rPr>
        <w:t>The Bevan Commission Innovators are a means to help stimulate, support and embed innovation within and across organisations, drawing together evidence from innovation, social movements for change and collective leadership.  Innovators will identify, drive and spread innovation and act as agents for change.  The Innovators are:</w:t>
      </w:r>
    </w:p>
    <w:p w:rsidR="003B2870" w:rsidRPr="000F3F4A" w:rsidRDefault="003B2870" w:rsidP="003B2870">
      <w:pPr>
        <w:pStyle w:val="ListParagraph"/>
        <w:numPr>
          <w:ilvl w:val="0"/>
          <w:numId w:val="27"/>
        </w:numPr>
        <w:spacing w:after="240"/>
        <w:jc w:val="both"/>
        <w:rPr>
          <w:rFonts w:cstheme="minorHAnsi"/>
          <w:sz w:val="24"/>
          <w:szCs w:val="24"/>
        </w:rPr>
      </w:pPr>
      <w:r w:rsidRPr="000F3F4A">
        <w:rPr>
          <w:rFonts w:cstheme="minorHAnsi"/>
          <w:b/>
          <w:sz w:val="24"/>
          <w:szCs w:val="24"/>
        </w:rPr>
        <w:t>Exemplars</w:t>
      </w:r>
      <w:r w:rsidRPr="000F3F4A">
        <w:rPr>
          <w:rFonts w:cstheme="minorHAnsi"/>
          <w:sz w:val="24"/>
          <w:szCs w:val="24"/>
        </w:rPr>
        <w:t xml:space="preserve"> – </w:t>
      </w:r>
      <w:proofErr w:type="spellStart"/>
      <w:r w:rsidRPr="000F3F4A">
        <w:rPr>
          <w:rFonts w:cstheme="minorHAnsi"/>
          <w:sz w:val="24"/>
          <w:szCs w:val="24"/>
        </w:rPr>
        <w:t>NHS</w:t>
      </w:r>
      <w:proofErr w:type="spellEnd"/>
      <w:r w:rsidRPr="000F3F4A">
        <w:rPr>
          <w:rFonts w:cstheme="minorHAnsi"/>
          <w:sz w:val="24"/>
          <w:szCs w:val="24"/>
        </w:rPr>
        <w:t xml:space="preserve"> and other health organisation employees.  Exemplars will design and develop ideas that are aligned to Health Board needs and Prudent Healthcare with a positive impact on patient outcomes; create a social movement for change across Wales by sharing approaches and inspiring others; and create a network to share ideas.</w:t>
      </w:r>
    </w:p>
    <w:p w:rsidR="003B2870" w:rsidRPr="000F3F4A" w:rsidRDefault="003B2870" w:rsidP="003B2870">
      <w:pPr>
        <w:pStyle w:val="ListParagraph"/>
        <w:numPr>
          <w:ilvl w:val="0"/>
          <w:numId w:val="27"/>
        </w:numPr>
        <w:spacing w:after="240"/>
        <w:jc w:val="both"/>
        <w:rPr>
          <w:rFonts w:cstheme="minorHAnsi"/>
          <w:sz w:val="24"/>
          <w:szCs w:val="24"/>
        </w:rPr>
      </w:pPr>
      <w:r w:rsidRPr="000F3F4A">
        <w:rPr>
          <w:rFonts w:cstheme="minorHAnsi"/>
          <w:b/>
          <w:sz w:val="24"/>
          <w:szCs w:val="24"/>
        </w:rPr>
        <w:t>Fellows</w:t>
      </w:r>
      <w:r w:rsidRPr="000F3F4A">
        <w:rPr>
          <w:rFonts w:cstheme="minorHAnsi"/>
          <w:sz w:val="24"/>
          <w:szCs w:val="24"/>
        </w:rPr>
        <w:t xml:space="preserve"> – trainee clinical academics.  Fellows will bridge clinical services, academia and practical application; develop proposals that address and support local health needs and improve clinical practice and health outcomes; improve local recruitment; and create clinical academic networks.</w:t>
      </w:r>
    </w:p>
    <w:p w:rsidR="0097020F" w:rsidRPr="00EB7EE7" w:rsidRDefault="003B2870" w:rsidP="00EB7EE7">
      <w:pPr>
        <w:pStyle w:val="ListParagraph"/>
        <w:numPr>
          <w:ilvl w:val="0"/>
          <w:numId w:val="27"/>
        </w:numPr>
        <w:spacing w:after="240"/>
        <w:jc w:val="both"/>
        <w:rPr>
          <w:rFonts w:cstheme="minorHAnsi"/>
          <w:sz w:val="24"/>
          <w:szCs w:val="24"/>
        </w:rPr>
      </w:pPr>
      <w:r w:rsidRPr="000F3F4A">
        <w:rPr>
          <w:rFonts w:cstheme="minorHAnsi"/>
          <w:b/>
          <w:sz w:val="24"/>
          <w:szCs w:val="24"/>
        </w:rPr>
        <w:t>Advocates</w:t>
      </w:r>
      <w:r w:rsidRPr="000F3F4A">
        <w:rPr>
          <w:rFonts w:cstheme="minorHAnsi"/>
          <w:sz w:val="24"/>
          <w:szCs w:val="24"/>
        </w:rPr>
        <w:t xml:space="preserve"> – public, patients and patient organisations.  Advocates will provide a voice for the public to contribute to Prudent Healthcare; allow for the Bevan Commission to engage public views, using key questions and topics of interest; and engage the public in supporting the delivery of Prudent Healthcare.</w:t>
      </w:r>
      <w:r w:rsidR="0097020F" w:rsidRPr="00EB7EE7">
        <w:rPr>
          <w:rFonts w:ascii="Arial" w:hAnsi="Arial" w:cs="Arial"/>
          <w:b/>
          <w:sz w:val="28"/>
          <w:szCs w:val="28"/>
        </w:rPr>
        <w:br w:type="page"/>
      </w:r>
    </w:p>
    <w:p w:rsidR="003308DE" w:rsidRPr="00A07B6F" w:rsidRDefault="0097020F" w:rsidP="003308DE">
      <w:pPr>
        <w:rPr>
          <w:rFonts w:ascii="Arial" w:hAnsi="Arial" w:cs="Arial"/>
          <w:b/>
          <w:sz w:val="28"/>
          <w:szCs w:val="28"/>
        </w:rPr>
      </w:pPr>
      <w:r>
        <w:rPr>
          <w:rFonts w:ascii="Arial" w:hAnsi="Arial" w:cs="Arial"/>
          <w:b/>
          <w:sz w:val="28"/>
          <w:szCs w:val="28"/>
        </w:rPr>
        <w:lastRenderedPageBreak/>
        <w:t>Appendix 2</w:t>
      </w:r>
    </w:p>
    <w:p w:rsidR="003308DE" w:rsidRPr="001377E9" w:rsidRDefault="003308DE" w:rsidP="003308DE">
      <w:pPr>
        <w:jc w:val="center"/>
        <w:outlineLvl w:val="0"/>
        <w:rPr>
          <w:b/>
          <w:color w:val="1F497D"/>
          <w:sz w:val="40"/>
          <w:szCs w:val="40"/>
        </w:rPr>
      </w:pPr>
      <w:r w:rsidRPr="001377E9">
        <w:rPr>
          <w:b/>
          <w:color w:val="1F497D"/>
          <w:sz w:val="40"/>
          <w:szCs w:val="40"/>
        </w:rPr>
        <w:t xml:space="preserve">Bevan Commission Academy </w:t>
      </w:r>
      <w:r w:rsidR="006F4DAF">
        <w:rPr>
          <w:b/>
          <w:color w:val="1F497D"/>
          <w:sz w:val="40"/>
          <w:szCs w:val="40"/>
        </w:rPr>
        <w:t>Health Technology Exemplars –</w:t>
      </w:r>
      <w:r w:rsidRPr="001377E9">
        <w:rPr>
          <w:b/>
          <w:color w:val="1F497D"/>
          <w:sz w:val="40"/>
          <w:szCs w:val="40"/>
        </w:rPr>
        <w:t xml:space="preserve"> Application Form</w:t>
      </w:r>
    </w:p>
    <w:p w:rsidR="00AC470C" w:rsidRPr="002B135C" w:rsidRDefault="003308DE" w:rsidP="00AC470C">
      <w:pPr>
        <w:jc w:val="center"/>
        <w:outlineLvl w:val="0"/>
        <w:rPr>
          <w:b/>
          <w:color w:val="FF0000"/>
          <w:sz w:val="32"/>
        </w:rPr>
      </w:pPr>
      <w:r w:rsidRPr="002B135C">
        <w:rPr>
          <w:b/>
          <w:color w:val="FF0000"/>
          <w:sz w:val="32"/>
        </w:rPr>
        <w:t>Please complete and submit electronically</w:t>
      </w:r>
      <w:r w:rsidR="00E35D7B">
        <w:rPr>
          <w:b/>
          <w:color w:val="FF0000"/>
          <w:sz w:val="32"/>
        </w:rPr>
        <w:t xml:space="preserve"> – Closing date 15</w:t>
      </w:r>
      <w:r w:rsidR="005A6BED">
        <w:rPr>
          <w:b/>
          <w:color w:val="FF0000"/>
          <w:sz w:val="32"/>
        </w:rPr>
        <w:t xml:space="preserve"> August</w:t>
      </w:r>
    </w:p>
    <w:p w:rsidR="003308DE" w:rsidRPr="00425A0D" w:rsidRDefault="003308DE" w:rsidP="003308DE">
      <w:pPr>
        <w:outlineLvl w:val="0"/>
        <w:rPr>
          <w:b/>
          <w:color w:val="1F497D"/>
          <w:sz w:val="32"/>
        </w:rPr>
      </w:pPr>
      <w:r w:rsidRPr="00425A0D">
        <w:rPr>
          <w:b/>
          <w:color w:val="1F497D"/>
          <w:sz w:val="32"/>
        </w:rPr>
        <w:t>Personal Details</w:t>
      </w:r>
    </w:p>
    <w:tbl>
      <w:tblPr>
        <w:tblW w:w="10206"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270"/>
        <w:gridCol w:w="7936"/>
      </w:tblGrid>
      <w:tr w:rsidR="003308DE" w:rsidRPr="00425A0D" w:rsidTr="006F4DAF">
        <w:tc>
          <w:tcPr>
            <w:tcW w:w="2270" w:type="dxa"/>
            <w:tcBorders>
              <w:top w:val="threeDEngrave" w:sz="48" w:space="0" w:color="C6D9F1"/>
              <w:left w:val="threeDEngrave" w:sz="48" w:space="0" w:color="C6D9F1"/>
            </w:tcBorders>
            <w:shd w:val="clear" w:color="auto" w:fill="DBE5F1"/>
            <w:vAlign w:val="center"/>
          </w:tcPr>
          <w:p w:rsidR="003308DE" w:rsidRPr="00AF3D8B" w:rsidRDefault="009B7175" w:rsidP="003308DE">
            <w:pPr>
              <w:spacing w:before="120" w:after="120"/>
              <w:rPr>
                <w:rFonts w:cs="Arial"/>
                <w:b/>
                <w:sz w:val="24"/>
                <w:szCs w:val="24"/>
              </w:rPr>
            </w:pPr>
            <w:r w:rsidRPr="00AF3D8B">
              <w:rPr>
                <w:rFonts w:cs="Arial"/>
                <w:b/>
                <w:sz w:val="24"/>
                <w:szCs w:val="24"/>
              </w:rPr>
              <w:t xml:space="preserve">Job </w:t>
            </w:r>
            <w:r w:rsidR="003308DE" w:rsidRPr="00AF3D8B">
              <w:rPr>
                <w:rFonts w:cs="Arial"/>
                <w:b/>
                <w:sz w:val="24"/>
                <w:szCs w:val="24"/>
              </w:rPr>
              <w:t>Title</w:t>
            </w:r>
          </w:p>
        </w:tc>
        <w:tc>
          <w:tcPr>
            <w:tcW w:w="7936" w:type="dxa"/>
            <w:tcBorders>
              <w:top w:val="threeDEngrave" w:sz="48" w:space="0" w:color="C6D9F1"/>
              <w:right w:val="threeDEngrave" w:sz="48" w:space="0" w:color="C6D9F1"/>
            </w:tcBorders>
            <w:shd w:val="clear" w:color="auto" w:fill="auto"/>
            <w:vAlign w:val="center"/>
          </w:tcPr>
          <w:p w:rsidR="003308DE" w:rsidRPr="00EF34EA" w:rsidRDefault="003308DE" w:rsidP="003308DE">
            <w:pPr>
              <w:spacing w:before="120" w:after="120"/>
              <w:rPr>
                <w:rFonts w:cs="Arial"/>
                <w:sz w:val="24"/>
                <w:szCs w:val="24"/>
              </w:rPr>
            </w:pPr>
          </w:p>
        </w:tc>
      </w:tr>
      <w:tr w:rsidR="003308DE" w:rsidRPr="00425A0D" w:rsidTr="006F4DAF">
        <w:tc>
          <w:tcPr>
            <w:tcW w:w="2270" w:type="dxa"/>
            <w:tcBorders>
              <w:left w:val="threeDEngrave" w:sz="48" w:space="0" w:color="C6D9F1"/>
            </w:tcBorders>
            <w:shd w:val="clear" w:color="auto" w:fill="DBE5F1"/>
            <w:vAlign w:val="center"/>
          </w:tcPr>
          <w:p w:rsidR="003308DE" w:rsidRPr="00AF3D8B" w:rsidRDefault="003308DE" w:rsidP="003308DE">
            <w:pPr>
              <w:spacing w:before="120" w:after="120"/>
              <w:rPr>
                <w:rFonts w:cs="Arial"/>
                <w:b/>
                <w:sz w:val="24"/>
                <w:szCs w:val="24"/>
              </w:rPr>
            </w:pPr>
            <w:r w:rsidRPr="00AF3D8B">
              <w:rPr>
                <w:rFonts w:cs="Arial"/>
                <w:b/>
                <w:sz w:val="24"/>
                <w:szCs w:val="24"/>
              </w:rPr>
              <w:t>Forename</w:t>
            </w:r>
          </w:p>
        </w:tc>
        <w:tc>
          <w:tcPr>
            <w:tcW w:w="7936" w:type="dxa"/>
            <w:tcBorders>
              <w:right w:val="threeDEngrave" w:sz="48" w:space="0" w:color="C6D9F1"/>
            </w:tcBorders>
            <w:shd w:val="clear" w:color="auto" w:fill="auto"/>
            <w:vAlign w:val="center"/>
          </w:tcPr>
          <w:p w:rsidR="003308DE" w:rsidRPr="00EF34EA" w:rsidRDefault="003308DE" w:rsidP="003308DE">
            <w:pPr>
              <w:spacing w:before="120" w:after="120"/>
              <w:rPr>
                <w:rFonts w:cs="Arial"/>
                <w:sz w:val="24"/>
                <w:szCs w:val="24"/>
              </w:rPr>
            </w:pPr>
          </w:p>
        </w:tc>
      </w:tr>
      <w:tr w:rsidR="003308DE" w:rsidRPr="00425A0D" w:rsidTr="006F4DAF">
        <w:tc>
          <w:tcPr>
            <w:tcW w:w="2270" w:type="dxa"/>
            <w:tcBorders>
              <w:left w:val="threeDEngrave" w:sz="48" w:space="0" w:color="C6D9F1"/>
            </w:tcBorders>
            <w:shd w:val="clear" w:color="auto" w:fill="DBE5F1"/>
            <w:vAlign w:val="center"/>
          </w:tcPr>
          <w:p w:rsidR="003308DE" w:rsidRPr="00AF3D8B" w:rsidRDefault="003308DE" w:rsidP="003308DE">
            <w:pPr>
              <w:spacing w:before="120" w:after="120"/>
              <w:rPr>
                <w:rFonts w:cs="Arial"/>
                <w:b/>
                <w:sz w:val="24"/>
                <w:szCs w:val="24"/>
              </w:rPr>
            </w:pPr>
            <w:r w:rsidRPr="00AF3D8B">
              <w:rPr>
                <w:rFonts w:cs="Arial"/>
                <w:b/>
                <w:sz w:val="24"/>
                <w:szCs w:val="24"/>
              </w:rPr>
              <w:t>Surname</w:t>
            </w:r>
          </w:p>
        </w:tc>
        <w:tc>
          <w:tcPr>
            <w:tcW w:w="7936" w:type="dxa"/>
            <w:tcBorders>
              <w:right w:val="threeDEngrave" w:sz="48" w:space="0" w:color="C6D9F1"/>
            </w:tcBorders>
            <w:shd w:val="clear" w:color="auto" w:fill="auto"/>
            <w:vAlign w:val="center"/>
          </w:tcPr>
          <w:p w:rsidR="003308DE" w:rsidRPr="00EF34EA" w:rsidRDefault="003308DE" w:rsidP="003308DE">
            <w:pPr>
              <w:spacing w:before="120" w:after="120"/>
              <w:rPr>
                <w:rFonts w:cs="Arial"/>
                <w:sz w:val="24"/>
                <w:szCs w:val="24"/>
              </w:rPr>
            </w:pPr>
          </w:p>
        </w:tc>
      </w:tr>
      <w:tr w:rsidR="003308DE" w:rsidRPr="00425A0D" w:rsidTr="006F4DAF">
        <w:tc>
          <w:tcPr>
            <w:tcW w:w="2270" w:type="dxa"/>
            <w:tcBorders>
              <w:left w:val="threeDEngrave" w:sz="48" w:space="0" w:color="C6D9F1"/>
            </w:tcBorders>
            <w:shd w:val="clear" w:color="auto" w:fill="DBE5F1"/>
            <w:vAlign w:val="center"/>
          </w:tcPr>
          <w:p w:rsidR="003308DE" w:rsidRPr="00AF3D8B" w:rsidRDefault="003308DE" w:rsidP="003308DE">
            <w:pPr>
              <w:spacing w:before="120" w:after="120"/>
              <w:rPr>
                <w:rFonts w:cs="Arial"/>
                <w:b/>
                <w:sz w:val="24"/>
                <w:szCs w:val="24"/>
              </w:rPr>
            </w:pPr>
            <w:r w:rsidRPr="00AF3D8B">
              <w:rPr>
                <w:rFonts w:cs="Arial"/>
                <w:b/>
                <w:sz w:val="24"/>
                <w:szCs w:val="24"/>
              </w:rPr>
              <w:t>Phone Number(s)</w:t>
            </w:r>
          </w:p>
        </w:tc>
        <w:tc>
          <w:tcPr>
            <w:tcW w:w="7936" w:type="dxa"/>
            <w:tcBorders>
              <w:right w:val="threeDEngrave" w:sz="48" w:space="0" w:color="C6D9F1"/>
            </w:tcBorders>
            <w:shd w:val="clear" w:color="auto" w:fill="auto"/>
            <w:vAlign w:val="center"/>
          </w:tcPr>
          <w:p w:rsidR="003308DE" w:rsidRPr="00EF34EA" w:rsidRDefault="003308DE" w:rsidP="003308DE">
            <w:pPr>
              <w:spacing w:before="120" w:after="120"/>
              <w:rPr>
                <w:rFonts w:cs="Arial"/>
                <w:sz w:val="24"/>
                <w:szCs w:val="24"/>
              </w:rPr>
            </w:pPr>
          </w:p>
        </w:tc>
      </w:tr>
      <w:tr w:rsidR="003308DE" w:rsidRPr="00425A0D" w:rsidTr="006F4DAF">
        <w:tc>
          <w:tcPr>
            <w:tcW w:w="2270" w:type="dxa"/>
            <w:tcBorders>
              <w:left w:val="threeDEngrave" w:sz="48" w:space="0" w:color="C6D9F1"/>
            </w:tcBorders>
            <w:shd w:val="clear" w:color="auto" w:fill="DBE5F1"/>
            <w:vAlign w:val="center"/>
          </w:tcPr>
          <w:p w:rsidR="003308DE" w:rsidRPr="00AF3D8B" w:rsidRDefault="003308DE" w:rsidP="003308DE">
            <w:pPr>
              <w:spacing w:before="120" w:after="120"/>
              <w:rPr>
                <w:rFonts w:cs="Arial"/>
                <w:b/>
                <w:sz w:val="24"/>
                <w:szCs w:val="24"/>
              </w:rPr>
            </w:pPr>
            <w:r w:rsidRPr="00AF3D8B">
              <w:rPr>
                <w:rFonts w:cs="Arial"/>
                <w:b/>
                <w:sz w:val="24"/>
                <w:szCs w:val="24"/>
              </w:rPr>
              <w:t>Email(s)</w:t>
            </w:r>
          </w:p>
        </w:tc>
        <w:tc>
          <w:tcPr>
            <w:tcW w:w="7936" w:type="dxa"/>
            <w:tcBorders>
              <w:right w:val="threeDEngrave" w:sz="48" w:space="0" w:color="C6D9F1"/>
            </w:tcBorders>
            <w:shd w:val="clear" w:color="auto" w:fill="auto"/>
            <w:vAlign w:val="center"/>
          </w:tcPr>
          <w:p w:rsidR="003308DE" w:rsidRPr="00EF34EA" w:rsidRDefault="003308DE" w:rsidP="003308DE">
            <w:pPr>
              <w:spacing w:before="120" w:after="120"/>
              <w:rPr>
                <w:rFonts w:cs="Arial"/>
                <w:sz w:val="24"/>
                <w:szCs w:val="24"/>
              </w:rPr>
            </w:pPr>
          </w:p>
        </w:tc>
      </w:tr>
      <w:tr w:rsidR="00A2036E" w:rsidRPr="00425A0D" w:rsidTr="006F4DAF">
        <w:tc>
          <w:tcPr>
            <w:tcW w:w="2270" w:type="dxa"/>
            <w:tcBorders>
              <w:left w:val="threeDEngrave" w:sz="48" w:space="0" w:color="C6D9F1"/>
            </w:tcBorders>
            <w:shd w:val="clear" w:color="auto" w:fill="DBE5F1"/>
            <w:vAlign w:val="center"/>
          </w:tcPr>
          <w:p w:rsidR="00A2036E" w:rsidRPr="00AF3D8B" w:rsidRDefault="00A2036E" w:rsidP="003308DE">
            <w:pPr>
              <w:spacing w:before="120" w:after="120"/>
              <w:rPr>
                <w:rFonts w:cs="Arial"/>
                <w:b/>
                <w:sz w:val="24"/>
                <w:szCs w:val="24"/>
              </w:rPr>
            </w:pPr>
            <w:r w:rsidRPr="00AF3D8B">
              <w:rPr>
                <w:rFonts w:cs="Arial"/>
                <w:b/>
                <w:sz w:val="24"/>
                <w:szCs w:val="24"/>
              </w:rPr>
              <w:t>Organisation</w:t>
            </w:r>
          </w:p>
        </w:tc>
        <w:tc>
          <w:tcPr>
            <w:tcW w:w="7936" w:type="dxa"/>
            <w:tcBorders>
              <w:right w:val="threeDEngrave" w:sz="48" w:space="0" w:color="C6D9F1"/>
            </w:tcBorders>
            <w:shd w:val="clear" w:color="auto" w:fill="auto"/>
            <w:vAlign w:val="center"/>
          </w:tcPr>
          <w:p w:rsidR="00A2036E" w:rsidRPr="00EF34EA" w:rsidRDefault="00A2036E" w:rsidP="003308DE">
            <w:pPr>
              <w:spacing w:before="120" w:after="120"/>
              <w:rPr>
                <w:rFonts w:cs="Arial"/>
                <w:sz w:val="24"/>
                <w:szCs w:val="24"/>
              </w:rPr>
            </w:pPr>
          </w:p>
        </w:tc>
      </w:tr>
      <w:tr w:rsidR="00A2036E" w:rsidRPr="00425A0D" w:rsidTr="00061B36">
        <w:tc>
          <w:tcPr>
            <w:tcW w:w="2270" w:type="dxa"/>
            <w:tcBorders>
              <w:left w:val="threeDEngrave" w:sz="48" w:space="0" w:color="C6D9F1"/>
            </w:tcBorders>
            <w:shd w:val="clear" w:color="auto" w:fill="DBE5F1"/>
            <w:vAlign w:val="center"/>
          </w:tcPr>
          <w:p w:rsidR="00A2036E" w:rsidRPr="00AF3D8B" w:rsidRDefault="00A2036E" w:rsidP="003308DE">
            <w:pPr>
              <w:spacing w:before="120" w:after="120"/>
              <w:rPr>
                <w:rFonts w:cs="Arial"/>
                <w:b/>
                <w:sz w:val="24"/>
                <w:szCs w:val="24"/>
              </w:rPr>
            </w:pPr>
            <w:r w:rsidRPr="00AF3D8B">
              <w:rPr>
                <w:rFonts w:cs="Arial"/>
                <w:b/>
                <w:sz w:val="24"/>
                <w:szCs w:val="24"/>
              </w:rPr>
              <w:t>Department/Section</w:t>
            </w:r>
          </w:p>
        </w:tc>
        <w:tc>
          <w:tcPr>
            <w:tcW w:w="7936" w:type="dxa"/>
            <w:tcBorders>
              <w:right w:val="threeDEngrave" w:sz="48" w:space="0" w:color="C6D9F1"/>
            </w:tcBorders>
            <w:shd w:val="clear" w:color="auto" w:fill="auto"/>
            <w:vAlign w:val="center"/>
          </w:tcPr>
          <w:p w:rsidR="00A2036E" w:rsidRPr="00EF34EA" w:rsidRDefault="00A2036E" w:rsidP="003308DE">
            <w:pPr>
              <w:spacing w:before="120" w:after="120"/>
              <w:rPr>
                <w:rFonts w:cs="Arial"/>
                <w:sz w:val="24"/>
                <w:szCs w:val="24"/>
              </w:rPr>
            </w:pPr>
          </w:p>
        </w:tc>
      </w:tr>
      <w:tr w:rsidR="00061B36" w:rsidRPr="00425A0D" w:rsidTr="006F4DAF">
        <w:tc>
          <w:tcPr>
            <w:tcW w:w="2270" w:type="dxa"/>
            <w:tcBorders>
              <w:left w:val="threeDEngrave" w:sz="48" w:space="0" w:color="C6D9F1"/>
              <w:bottom w:val="threeDEngrave" w:sz="48" w:space="0" w:color="C6D9F1"/>
            </w:tcBorders>
            <w:shd w:val="clear" w:color="auto" w:fill="DBE5F1"/>
            <w:vAlign w:val="center"/>
          </w:tcPr>
          <w:p w:rsidR="00061B36" w:rsidRPr="00AF3D8B" w:rsidRDefault="00061B36" w:rsidP="003308DE">
            <w:pPr>
              <w:spacing w:before="120" w:after="120"/>
              <w:rPr>
                <w:rFonts w:cs="Arial"/>
                <w:b/>
                <w:sz w:val="24"/>
                <w:szCs w:val="24"/>
              </w:rPr>
            </w:pPr>
            <w:r>
              <w:rPr>
                <w:rFonts w:cs="Arial"/>
                <w:b/>
                <w:sz w:val="24"/>
                <w:szCs w:val="24"/>
              </w:rPr>
              <w:t>Base</w:t>
            </w:r>
          </w:p>
        </w:tc>
        <w:tc>
          <w:tcPr>
            <w:tcW w:w="7936" w:type="dxa"/>
            <w:tcBorders>
              <w:bottom w:val="threeDEngrave" w:sz="48" w:space="0" w:color="C6D9F1"/>
              <w:right w:val="threeDEngrave" w:sz="48" w:space="0" w:color="C6D9F1"/>
            </w:tcBorders>
            <w:shd w:val="clear" w:color="auto" w:fill="auto"/>
            <w:vAlign w:val="center"/>
          </w:tcPr>
          <w:p w:rsidR="00061B36" w:rsidRPr="00EF34EA" w:rsidRDefault="00061B36" w:rsidP="003308DE">
            <w:pPr>
              <w:spacing w:before="120" w:after="120"/>
              <w:rPr>
                <w:rFonts w:cs="Arial"/>
                <w:sz w:val="24"/>
                <w:szCs w:val="24"/>
              </w:rPr>
            </w:pPr>
          </w:p>
        </w:tc>
      </w:tr>
    </w:tbl>
    <w:p w:rsidR="003308DE" w:rsidRPr="00425A0D" w:rsidRDefault="00A2036E" w:rsidP="00A2036E">
      <w:pPr>
        <w:spacing w:before="240"/>
        <w:outlineLvl w:val="0"/>
        <w:rPr>
          <w:b/>
          <w:color w:val="1F497D"/>
          <w:sz w:val="32"/>
        </w:rPr>
      </w:pPr>
      <w:r w:rsidRPr="00425A0D">
        <w:rPr>
          <w:b/>
          <w:color w:val="1F497D"/>
          <w:sz w:val="32"/>
        </w:rPr>
        <w:t>Industry Partner’s Details</w:t>
      </w:r>
      <w:r w:rsidR="009B7175" w:rsidRPr="00425A0D">
        <w:rPr>
          <w:b/>
          <w:color w:val="1F497D"/>
          <w:sz w:val="32"/>
        </w:rPr>
        <w:t xml:space="preserve"> (Lead Contact)</w:t>
      </w:r>
      <w:r w:rsidRPr="00425A0D">
        <w:rPr>
          <w:b/>
          <w:color w:val="1F497D"/>
          <w:sz w:val="32"/>
        </w:rPr>
        <w:t xml:space="preserve"> </w:t>
      </w:r>
    </w:p>
    <w:tbl>
      <w:tblPr>
        <w:tblW w:w="10206" w:type="dxa"/>
        <w:tblInd w:w="-176" w:type="dxa"/>
        <w:tblBorders>
          <w:top w:val="threeDEngrave" w:sz="24" w:space="0" w:color="F2DBDB"/>
          <w:left w:val="threeDEngrave" w:sz="24" w:space="0" w:color="F2DBDB"/>
          <w:bottom w:val="threeDEmboss" w:sz="24" w:space="0" w:color="F2DBDB"/>
          <w:right w:val="threeDEmboss" w:sz="24" w:space="0" w:color="F2DBDB"/>
        </w:tblBorders>
        <w:tblLook w:val="04A0"/>
      </w:tblPr>
      <w:tblGrid>
        <w:gridCol w:w="3119"/>
        <w:gridCol w:w="7087"/>
      </w:tblGrid>
      <w:tr w:rsidR="003308DE" w:rsidRPr="00425A0D" w:rsidTr="006F4DAF">
        <w:tc>
          <w:tcPr>
            <w:tcW w:w="3119" w:type="dxa"/>
            <w:shd w:val="clear" w:color="auto" w:fill="DBE5F1"/>
          </w:tcPr>
          <w:p w:rsidR="003308DE" w:rsidRPr="00AF3D8B" w:rsidRDefault="009B7175" w:rsidP="003308DE">
            <w:pPr>
              <w:spacing w:before="120" w:after="120"/>
              <w:rPr>
                <w:rFonts w:cs="Arial"/>
                <w:b/>
                <w:sz w:val="24"/>
                <w:szCs w:val="24"/>
              </w:rPr>
            </w:pPr>
            <w:r w:rsidRPr="00AF3D8B">
              <w:rPr>
                <w:rFonts w:cs="Arial"/>
                <w:b/>
                <w:sz w:val="24"/>
                <w:szCs w:val="24"/>
              </w:rPr>
              <w:t>Organisation</w:t>
            </w:r>
          </w:p>
        </w:tc>
        <w:tc>
          <w:tcPr>
            <w:tcW w:w="7087" w:type="dxa"/>
            <w:shd w:val="clear" w:color="auto" w:fill="FFFFFF"/>
          </w:tcPr>
          <w:p w:rsidR="003308DE" w:rsidRPr="00EF34EA" w:rsidRDefault="003308DE" w:rsidP="003308DE">
            <w:pPr>
              <w:spacing w:before="120" w:after="120"/>
              <w:rPr>
                <w:rFonts w:cs="Arial"/>
                <w:sz w:val="24"/>
                <w:szCs w:val="24"/>
              </w:rPr>
            </w:pPr>
          </w:p>
        </w:tc>
      </w:tr>
      <w:tr w:rsidR="009B7175" w:rsidRPr="00425A0D" w:rsidTr="006F4DAF">
        <w:tc>
          <w:tcPr>
            <w:tcW w:w="3119" w:type="dxa"/>
            <w:shd w:val="clear" w:color="auto" w:fill="DBE5F1"/>
          </w:tcPr>
          <w:p w:rsidR="009B7175" w:rsidRPr="00AF3D8B" w:rsidRDefault="009B7175" w:rsidP="003308DE">
            <w:pPr>
              <w:spacing w:before="120" w:after="120"/>
              <w:rPr>
                <w:rFonts w:cs="Arial"/>
                <w:b/>
                <w:sz w:val="24"/>
                <w:szCs w:val="24"/>
              </w:rPr>
            </w:pPr>
            <w:r w:rsidRPr="00AF3D8B">
              <w:rPr>
                <w:rFonts w:cs="Arial"/>
                <w:b/>
                <w:sz w:val="24"/>
                <w:szCs w:val="24"/>
              </w:rPr>
              <w:t>Job Title</w:t>
            </w:r>
          </w:p>
        </w:tc>
        <w:tc>
          <w:tcPr>
            <w:tcW w:w="7087" w:type="dxa"/>
            <w:shd w:val="clear" w:color="auto" w:fill="FFFFFF"/>
          </w:tcPr>
          <w:p w:rsidR="009B7175" w:rsidRPr="00EF34EA" w:rsidRDefault="009B7175" w:rsidP="003308DE">
            <w:pPr>
              <w:spacing w:before="120" w:after="120"/>
              <w:rPr>
                <w:rFonts w:cs="Arial"/>
                <w:sz w:val="24"/>
                <w:szCs w:val="24"/>
              </w:rPr>
            </w:pPr>
          </w:p>
        </w:tc>
      </w:tr>
      <w:tr w:rsidR="009B7175" w:rsidRPr="00425A0D" w:rsidTr="006F4DAF">
        <w:tc>
          <w:tcPr>
            <w:tcW w:w="3119" w:type="dxa"/>
            <w:shd w:val="clear" w:color="auto" w:fill="DBE5F1"/>
            <w:vAlign w:val="center"/>
          </w:tcPr>
          <w:p w:rsidR="009B7175" w:rsidRPr="00AF3D8B" w:rsidRDefault="009B7175" w:rsidP="000F4F66">
            <w:pPr>
              <w:spacing w:before="120" w:after="120"/>
              <w:rPr>
                <w:rFonts w:cs="Arial"/>
                <w:b/>
                <w:sz w:val="24"/>
                <w:szCs w:val="24"/>
              </w:rPr>
            </w:pPr>
            <w:r w:rsidRPr="00AF3D8B">
              <w:rPr>
                <w:rFonts w:cs="Arial"/>
                <w:b/>
                <w:sz w:val="24"/>
                <w:szCs w:val="24"/>
              </w:rPr>
              <w:t>Forename</w:t>
            </w:r>
          </w:p>
        </w:tc>
        <w:tc>
          <w:tcPr>
            <w:tcW w:w="7087" w:type="dxa"/>
            <w:shd w:val="clear" w:color="auto" w:fill="FFFFFF"/>
          </w:tcPr>
          <w:p w:rsidR="009B7175" w:rsidRPr="00EF34EA" w:rsidRDefault="009B7175" w:rsidP="003308DE">
            <w:pPr>
              <w:spacing w:before="120" w:after="120"/>
              <w:rPr>
                <w:rFonts w:cs="Arial"/>
                <w:sz w:val="24"/>
                <w:szCs w:val="24"/>
              </w:rPr>
            </w:pPr>
          </w:p>
        </w:tc>
      </w:tr>
      <w:tr w:rsidR="009B7175" w:rsidRPr="00425A0D" w:rsidTr="006F4DAF">
        <w:tc>
          <w:tcPr>
            <w:tcW w:w="3119" w:type="dxa"/>
            <w:shd w:val="clear" w:color="auto" w:fill="DBE5F1"/>
            <w:vAlign w:val="center"/>
          </w:tcPr>
          <w:p w:rsidR="009B7175" w:rsidRPr="00AF3D8B" w:rsidRDefault="009B7175" w:rsidP="000F4F66">
            <w:pPr>
              <w:spacing w:before="120" w:after="120"/>
              <w:rPr>
                <w:rFonts w:cs="Arial"/>
                <w:b/>
                <w:sz w:val="24"/>
                <w:szCs w:val="24"/>
              </w:rPr>
            </w:pPr>
            <w:r w:rsidRPr="00AF3D8B">
              <w:rPr>
                <w:rFonts w:cs="Arial"/>
                <w:b/>
                <w:sz w:val="24"/>
                <w:szCs w:val="24"/>
              </w:rPr>
              <w:t>Surname</w:t>
            </w:r>
          </w:p>
        </w:tc>
        <w:tc>
          <w:tcPr>
            <w:tcW w:w="7087" w:type="dxa"/>
            <w:shd w:val="clear" w:color="auto" w:fill="FFFFFF"/>
          </w:tcPr>
          <w:p w:rsidR="009B7175" w:rsidRPr="00EF34EA" w:rsidRDefault="009B7175" w:rsidP="003308DE">
            <w:pPr>
              <w:spacing w:before="120" w:after="120"/>
              <w:rPr>
                <w:rFonts w:cs="Arial"/>
                <w:sz w:val="24"/>
                <w:szCs w:val="24"/>
              </w:rPr>
            </w:pPr>
          </w:p>
        </w:tc>
      </w:tr>
      <w:tr w:rsidR="009B7175" w:rsidRPr="00425A0D" w:rsidTr="006F4DAF">
        <w:tc>
          <w:tcPr>
            <w:tcW w:w="3119" w:type="dxa"/>
            <w:shd w:val="clear" w:color="auto" w:fill="DBE5F1"/>
          </w:tcPr>
          <w:p w:rsidR="009B7175" w:rsidRPr="00AF3D8B" w:rsidRDefault="009B7175" w:rsidP="003308DE">
            <w:pPr>
              <w:spacing w:before="120" w:after="120"/>
              <w:rPr>
                <w:rFonts w:cs="Arial"/>
                <w:b/>
                <w:sz w:val="24"/>
                <w:szCs w:val="24"/>
              </w:rPr>
            </w:pPr>
            <w:r w:rsidRPr="00AF3D8B">
              <w:rPr>
                <w:rFonts w:cs="Arial"/>
                <w:b/>
                <w:sz w:val="24"/>
                <w:szCs w:val="24"/>
              </w:rPr>
              <w:t>Phone Number(s)</w:t>
            </w:r>
          </w:p>
        </w:tc>
        <w:tc>
          <w:tcPr>
            <w:tcW w:w="7087" w:type="dxa"/>
            <w:shd w:val="clear" w:color="auto" w:fill="FFFFFF"/>
          </w:tcPr>
          <w:p w:rsidR="009B7175" w:rsidRPr="00EF34EA" w:rsidRDefault="009B7175" w:rsidP="003308DE">
            <w:pPr>
              <w:spacing w:before="120" w:after="120"/>
              <w:rPr>
                <w:rFonts w:cs="Arial"/>
                <w:sz w:val="24"/>
                <w:szCs w:val="24"/>
              </w:rPr>
            </w:pPr>
          </w:p>
        </w:tc>
      </w:tr>
      <w:tr w:rsidR="009B7175" w:rsidRPr="00425A0D" w:rsidTr="006F4DAF">
        <w:tc>
          <w:tcPr>
            <w:tcW w:w="3119" w:type="dxa"/>
            <w:shd w:val="clear" w:color="auto" w:fill="DBE5F1"/>
          </w:tcPr>
          <w:p w:rsidR="009B7175" w:rsidRPr="00AF3D8B" w:rsidRDefault="009B7175" w:rsidP="003308DE">
            <w:pPr>
              <w:spacing w:before="120" w:after="120"/>
              <w:rPr>
                <w:rFonts w:cs="Arial"/>
                <w:b/>
                <w:sz w:val="24"/>
                <w:szCs w:val="24"/>
              </w:rPr>
            </w:pPr>
            <w:r w:rsidRPr="00AF3D8B">
              <w:rPr>
                <w:rFonts w:cs="Arial"/>
                <w:b/>
                <w:sz w:val="24"/>
                <w:szCs w:val="24"/>
              </w:rPr>
              <w:t>Email(s)</w:t>
            </w:r>
          </w:p>
        </w:tc>
        <w:tc>
          <w:tcPr>
            <w:tcW w:w="7087" w:type="dxa"/>
            <w:shd w:val="clear" w:color="auto" w:fill="FFFFFF"/>
          </w:tcPr>
          <w:p w:rsidR="009B7175" w:rsidRPr="00EF34EA" w:rsidRDefault="009B7175" w:rsidP="003308DE">
            <w:pPr>
              <w:spacing w:before="120" w:after="120"/>
              <w:rPr>
                <w:rFonts w:cs="Arial"/>
                <w:sz w:val="24"/>
                <w:szCs w:val="24"/>
              </w:rPr>
            </w:pPr>
          </w:p>
        </w:tc>
      </w:tr>
      <w:tr w:rsidR="00061B36" w:rsidRPr="00425A0D" w:rsidTr="006F4DAF">
        <w:tc>
          <w:tcPr>
            <w:tcW w:w="3119" w:type="dxa"/>
            <w:shd w:val="clear" w:color="auto" w:fill="DBE5F1"/>
          </w:tcPr>
          <w:p w:rsidR="00061B36" w:rsidRPr="00AF3D8B" w:rsidRDefault="00061B36" w:rsidP="003308DE">
            <w:pPr>
              <w:spacing w:before="120" w:after="120"/>
              <w:rPr>
                <w:rFonts w:cs="Arial"/>
                <w:b/>
                <w:sz w:val="24"/>
                <w:szCs w:val="24"/>
              </w:rPr>
            </w:pPr>
            <w:r>
              <w:rPr>
                <w:rFonts w:cs="Arial"/>
                <w:b/>
                <w:sz w:val="24"/>
                <w:szCs w:val="24"/>
              </w:rPr>
              <w:t>Base</w:t>
            </w:r>
          </w:p>
        </w:tc>
        <w:tc>
          <w:tcPr>
            <w:tcW w:w="7087" w:type="dxa"/>
            <w:shd w:val="clear" w:color="auto" w:fill="FFFFFF"/>
          </w:tcPr>
          <w:p w:rsidR="00061B36" w:rsidRPr="00EF34EA" w:rsidRDefault="00061B36" w:rsidP="003308DE">
            <w:pPr>
              <w:spacing w:before="120" w:after="120"/>
              <w:rPr>
                <w:rFonts w:cs="Arial"/>
                <w:sz w:val="24"/>
                <w:szCs w:val="24"/>
              </w:rPr>
            </w:pPr>
          </w:p>
        </w:tc>
      </w:tr>
    </w:tbl>
    <w:p w:rsidR="003308DE" w:rsidRPr="00425A0D" w:rsidRDefault="003308DE" w:rsidP="00A2036E">
      <w:pPr>
        <w:spacing w:before="240"/>
        <w:outlineLvl w:val="0"/>
        <w:rPr>
          <w:b/>
          <w:color w:val="1F497D"/>
          <w:sz w:val="32"/>
        </w:rPr>
      </w:pPr>
      <w:r w:rsidRPr="00425A0D">
        <w:rPr>
          <w:b/>
          <w:color w:val="1F497D"/>
          <w:sz w:val="32"/>
        </w:rPr>
        <w:t>Line Manager’s Details</w:t>
      </w: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087"/>
      </w:tblGrid>
      <w:tr w:rsidR="00FD6037" w:rsidRPr="00052FE6" w:rsidTr="00053524">
        <w:tc>
          <w:tcPr>
            <w:tcW w:w="3119" w:type="dxa"/>
            <w:tcBorders>
              <w:top w:val="threeDEngrave" w:sz="48" w:space="0" w:color="9BBB59"/>
              <w:left w:val="threeDEngrave" w:sz="48" w:space="0" w:color="9BBB59"/>
            </w:tcBorders>
            <w:shd w:val="clear" w:color="auto" w:fill="DBE5F1"/>
          </w:tcPr>
          <w:p w:rsidR="00FD6037" w:rsidRPr="00052FE6" w:rsidRDefault="00FD6037" w:rsidP="00053524">
            <w:pPr>
              <w:spacing w:before="120" w:after="120"/>
              <w:ind w:left="459" w:hanging="459"/>
              <w:rPr>
                <w:rFonts w:cs="Arial"/>
                <w:b/>
                <w:sz w:val="24"/>
                <w:szCs w:val="24"/>
              </w:rPr>
            </w:pPr>
            <w:r w:rsidRPr="00052FE6">
              <w:rPr>
                <w:rFonts w:cs="Arial"/>
                <w:b/>
                <w:sz w:val="24"/>
                <w:szCs w:val="24"/>
              </w:rPr>
              <w:lastRenderedPageBreak/>
              <w:t>Job Title</w:t>
            </w:r>
          </w:p>
        </w:tc>
        <w:tc>
          <w:tcPr>
            <w:tcW w:w="7087" w:type="dxa"/>
            <w:tcBorders>
              <w:top w:val="threeDEngrave" w:sz="48" w:space="0" w:color="9BBB59"/>
              <w:right w:val="threeDEngrave" w:sz="48" w:space="0" w:color="9BBB59"/>
            </w:tcBorders>
            <w:shd w:val="clear" w:color="auto" w:fill="FFFFFF"/>
          </w:tcPr>
          <w:p w:rsidR="00FD6037" w:rsidRPr="00052FE6" w:rsidRDefault="00FD6037" w:rsidP="00053524">
            <w:pPr>
              <w:spacing w:before="120" w:after="120"/>
              <w:rPr>
                <w:rFonts w:cs="Arial"/>
                <w:sz w:val="24"/>
                <w:szCs w:val="24"/>
              </w:rPr>
            </w:pPr>
          </w:p>
        </w:tc>
      </w:tr>
      <w:tr w:rsidR="00FD6037" w:rsidRPr="00052FE6" w:rsidTr="00053524">
        <w:tc>
          <w:tcPr>
            <w:tcW w:w="3119" w:type="dxa"/>
            <w:tcBorders>
              <w:left w:val="threeDEngrave" w:sz="48" w:space="0" w:color="9BBB59"/>
            </w:tcBorders>
            <w:shd w:val="clear" w:color="auto" w:fill="DBE5F1"/>
          </w:tcPr>
          <w:p w:rsidR="00FD6037" w:rsidRPr="00052FE6" w:rsidRDefault="00FD6037" w:rsidP="00053524">
            <w:pPr>
              <w:spacing w:before="120" w:after="120"/>
              <w:rPr>
                <w:rFonts w:cs="Arial"/>
                <w:b/>
                <w:sz w:val="24"/>
                <w:szCs w:val="24"/>
              </w:rPr>
            </w:pPr>
            <w:r>
              <w:rPr>
                <w:rFonts w:cs="Arial"/>
                <w:b/>
                <w:sz w:val="24"/>
                <w:szCs w:val="24"/>
              </w:rPr>
              <w:t>Forename</w:t>
            </w:r>
          </w:p>
        </w:tc>
        <w:tc>
          <w:tcPr>
            <w:tcW w:w="7087" w:type="dxa"/>
            <w:tcBorders>
              <w:right w:val="threeDEngrave" w:sz="48" w:space="0" w:color="9BBB59"/>
            </w:tcBorders>
            <w:shd w:val="clear" w:color="auto" w:fill="FFFFFF"/>
          </w:tcPr>
          <w:p w:rsidR="00FD6037" w:rsidRPr="00052FE6" w:rsidRDefault="00FD6037" w:rsidP="00053524">
            <w:pPr>
              <w:spacing w:before="120" w:after="120"/>
              <w:rPr>
                <w:rFonts w:cs="Arial"/>
                <w:sz w:val="24"/>
                <w:szCs w:val="24"/>
              </w:rPr>
            </w:pPr>
          </w:p>
        </w:tc>
      </w:tr>
      <w:tr w:rsidR="00FD6037" w:rsidRPr="00052FE6" w:rsidTr="00053524">
        <w:tc>
          <w:tcPr>
            <w:tcW w:w="3119" w:type="dxa"/>
            <w:tcBorders>
              <w:left w:val="threeDEngrave" w:sz="48" w:space="0" w:color="9BBB59"/>
            </w:tcBorders>
            <w:shd w:val="clear" w:color="auto" w:fill="DBE5F1"/>
          </w:tcPr>
          <w:p w:rsidR="00FD6037" w:rsidRPr="00052FE6" w:rsidRDefault="00FD6037" w:rsidP="00053524">
            <w:pPr>
              <w:spacing w:before="120" w:after="120"/>
              <w:rPr>
                <w:rFonts w:cs="Arial"/>
                <w:b/>
                <w:sz w:val="24"/>
                <w:szCs w:val="24"/>
              </w:rPr>
            </w:pPr>
            <w:r>
              <w:rPr>
                <w:rFonts w:cs="Arial"/>
                <w:b/>
                <w:sz w:val="24"/>
                <w:szCs w:val="24"/>
              </w:rPr>
              <w:t>Surname</w:t>
            </w:r>
          </w:p>
        </w:tc>
        <w:tc>
          <w:tcPr>
            <w:tcW w:w="7087" w:type="dxa"/>
            <w:tcBorders>
              <w:right w:val="threeDEngrave" w:sz="48" w:space="0" w:color="9BBB59"/>
            </w:tcBorders>
            <w:shd w:val="clear" w:color="auto" w:fill="FFFFFF"/>
          </w:tcPr>
          <w:p w:rsidR="00FD6037" w:rsidRPr="00052FE6" w:rsidRDefault="00FD6037" w:rsidP="00053524">
            <w:pPr>
              <w:spacing w:before="120" w:after="120"/>
              <w:rPr>
                <w:rFonts w:cs="Arial"/>
                <w:sz w:val="24"/>
                <w:szCs w:val="24"/>
              </w:rPr>
            </w:pPr>
          </w:p>
        </w:tc>
      </w:tr>
      <w:tr w:rsidR="00FD6037" w:rsidRPr="00052FE6" w:rsidTr="00053524">
        <w:tc>
          <w:tcPr>
            <w:tcW w:w="3119" w:type="dxa"/>
            <w:tcBorders>
              <w:left w:val="threeDEngrave" w:sz="48" w:space="0" w:color="9BBB59"/>
            </w:tcBorders>
            <w:shd w:val="clear" w:color="auto" w:fill="DBE5F1"/>
          </w:tcPr>
          <w:p w:rsidR="00FD6037" w:rsidRPr="00052FE6" w:rsidRDefault="00FD6037" w:rsidP="00053524">
            <w:pPr>
              <w:spacing w:before="120" w:after="120"/>
              <w:rPr>
                <w:rFonts w:cs="Arial"/>
                <w:b/>
                <w:sz w:val="24"/>
                <w:szCs w:val="24"/>
              </w:rPr>
            </w:pPr>
            <w:r w:rsidRPr="00052FE6">
              <w:rPr>
                <w:rFonts w:cs="Arial"/>
                <w:b/>
                <w:sz w:val="24"/>
                <w:szCs w:val="24"/>
              </w:rPr>
              <w:t>Department</w:t>
            </w:r>
          </w:p>
        </w:tc>
        <w:tc>
          <w:tcPr>
            <w:tcW w:w="7087" w:type="dxa"/>
            <w:tcBorders>
              <w:right w:val="threeDEngrave" w:sz="48" w:space="0" w:color="9BBB59"/>
            </w:tcBorders>
            <w:shd w:val="clear" w:color="auto" w:fill="FFFFFF"/>
          </w:tcPr>
          <w:p w:rsidR="00FD6037" w:rsidRPr="00052FE6" w:rsidRDefault="00FD6037" w:rsidP="00053524">
            <w:pPr>
              <w:spacing w:before="120" w:after="120"/>
              <w:rPr>
                <w:rFonts w:cs="Arial"/>
                <w:sz w:val="24"/>
                <w:szCs w:val="24"/>
              </w:rPr>
            </w:pPr>
          </w:p>
        </w:tc>
      </w:tr>
      <w:tr w:rsidR="00FD6037" w:rsidRPr="00052FE6" w:rsidTr="00053524">
        <w:tc>
          <w:tcPr>
            <w:tcW w:w="3119" w:type="dxa"/>
            <w:tcBorders>
              <w:left w:val="threeDEngrave" w:sz="48" w:space="0" w:color="9BBB59"/>
            </w:tcBorders>
            <w:shd w:val="clear" w:color="auto" w:fill="DBE5F1"/>
          </w:tcPr>
          <w:p w:rsidR="00FD6037" w:rsidRPr="00052FE6" w:rsidRDefault="00FD6037" w:rsidP="00053524">
            <w:pPr>
              <w:spacing w:before="120" w:after="120"/>
              <w:rPr>
                <w:rFonts w:cs="Arial"/>
                <w:b/>
                <w:sz w:val="24"/>
                <w:szCs w:val="24"/>
              </w:rPr>
            </w:pPr>
            <w:r w:rsidRPr="00052FE6">
              <w:rPr>
                <w:rFonts w:cs="Arial"/>
                <w:b/>
                <w:sz w:val="24"/>
                <w:szCs w:val="24"/>
              </w:rPr>
              <w:t>Phone Number(s)</w:t>
            </w:r>
          </w:p>
        </w:tc>
        <w:tc>
          <w:tcPr>
            <w:tcW w:w="7087" w:type="dxa"/>
            <w:tcBorders>
              <w:right w:val="threeDEngrave" w:sz="48" w:space="0" w:color="9BBB59"/>
            </w:tcBorders>
            <w:shd w:val="clear" w:color="auto" w:fill="FFFFFF"/>
          </w:tcPr>
          <w:p w:rsidR="00FD6037" w:rsidRPr="00052FE6" w:rsidRDefault="00FD6037" w:rsidP="00053524">
            <w:pPr>
              <w:spacing w:before="120" w:after="120"/>
              <w:rPr>
                <w:rFonts w:cs="Arial"/>
                <w:sz w:val="24"/>
                <w:szCs w:val="24"/>
              </w:rPr>
            </w:pPr>
          </w:p>
        </w:tc>
      </w:tr>
      <w:tr w:rsidR="00FD6037" w:rsidRPr="00052FE6" w:rsidTr="00053524">
        <w:tc>
          <w:tcPr>
            <w:tcW w:w="3119" w:type="dxa"/>
            <w:tcBorders>
              <w:left w:val="threeDEngrave" w:sz="48" w:space="0" w:color="9BBB59"/>
              <w:bottom w:val="threeDEngrave" w:sz="48" w:space="0" w:color="9BBB59"/>
            </w:tcBorders>
            <w:shd w:val="clear" w:color="auto" w:fill="DBE5F1"/>
          </w:tcPr>
          <w:p w:rsidR="00FD6037" w:rsidRPr="00052FE6" w:rsidRDefault="00FD6037" w:rsidP="00053524">
            <w:pPr>
              <w:spacing w:before="120" w:after="120"/>
              <w:rPr>
                <w:rFonts w:cs="Arial"/>
                <w:b/>
                <w:sz w:val="24"/>
                <w:szCs w:val="24"/>
              </w:rPr>
            </w:pPr>
            <w:r w:rsidRPr="00052FE6">
              <w:rPr>
                <w:rFonts w:cs="Arial"/>
                <w:b/>
                <w:sz w:val="24"/>
                <w:szCs w:val="24"/>
              </w:rPr>
              <w:t>Email(s)</w:t>
            </w:r>
          </w:p>
        </w:tc>
        <w:tc>
          <w:tcPr>
            <w:tcW w:w="7087" w:type="dxa"/>
            <w:tcBorders>
              <w:bottom w:val="threeDEngrave" w:sz="48" w:space="0" w:color="9BBB59"/>
              <w:right w:val="threeDEngrave" w:sz="48" w:space="0" w:color="9BBB59"/>
            </w:tcBorders>
            <w:shd w:val="clear" w:color="auto" w:fill="FFFFFF"/>
          </w:tcPr>
          <w:p w:rsidR="00FD6037" w:rsidRPr="00052FE6" w:rsidRDefault="00FD6037" w:rsidP="00053524">
            <w:pPr>
              <w:spacing w:before="120" w:after="120"/>
              <w:rPr>
                <w:rFonts w:cs="Arial"/>
                <w:sz w:val="24"/>
                <w:szCs w:val="24"/>
              </w:rPr>
            </w:pPr>
          </w:p>
        </w:tc>
      </w:tr>
    </w:tbl>
    <w:p w:rsidR="003308DE" w:rsidRPr="00425A0D" w:rsidRDefault="003308DE" w:rsidP="003308DE">
      <w:pPr>
        <w:tabs>
          <w:tab w:val="left" w:pos="5145"/>
        </w:tabs>
        <w:ind w:left="567" w:right="425"/>
        <w:jc w:val="center"/>
        <w:rPr>
          <w:b/>
          <w:i/>
          <w:color w:val="17365D"/>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3308DE" w:rsidRPr="00AF3D8B" w:rsidTr="006F4DAF">
        <w:tc>
          <w:tcPr>
            <w:tcW w:w="10206"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cPr>
          <w:p w:rsidR="003308DE" w:rsidRPr="00AF3D8B" w:rsidRDefault="00425A0D" w:rsidP="00D730D1">
            <w:pPr>
              <w:tabs>
                <w:tab w:val="right" w:pos="9957"/>
              </w:tabs>
              <w:spacing w:before="120" w:after="120"/>
              <w:rPr>
                <w:rFonts w:cs="Arial"/>
                <w:b/>
                <w:sz w:val="28"/>
                <w:szCs w:val="28"/>
              </w:rPr>
            </w:pPr>
            <w:r w:rsidRPr="00AF3D8B">
              <w:rPr>
                <w:rFonts w:cs="Arial"/>
                <w:b/>
                <w:sz w:val="28"/>
                <w:szCs w:val="28"/>
              </w:rPr>
              <w:t>Project Title</w:t>
            </w:r>
          </w:p>
        </w:tc>
      </w:tr>
      <w:tr w:rsidR="003308DE" w:rsidRPr="00425A0D" w:rsidTr="006F4DAF">
        <w:tc>
          <w:tcPr>
            <w:tcW w:w="10206"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3308DE" w:rsidRPr="00425A0D" w:rsidRDefault="003308DE" w:rsidP="003308DE">
            <w:pPr>
              <w:spacing w:before="120" w:after="120"/>
              <w:rPr>
                <w:rFonts w:cs="Arial"/>
                <w:color w:val="1F497D"/>
                <w:sz w:val="24"/>
                <w:szCs w:val="24"/>
              </w:rPr>
            </w:pPr>
          </w:p>
        </w:tc>
      </w:tr>
    </w:tbl>
    <w:p w:rsidR="003308DE" w:rsidRPr="00425A0D" w:rsidRDefault="003308DE" w:rsidP="003308DE">
      <w:pPr>
        <w:tabs>
          <w:tab w:val="left" w:pos="5145"/>
        </w:tabs>
        <w:ind w:left="567" w:right="425"/>
        <w:jc w:val="center"/>
        <w:rPr>
          <w:b/>
          <w:i/>
          <w:color w:val="17365D"/>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425A0D" w:rsidRPr="00AF3D8B" w:rsidTr="006F4DAF">
        <w:tc>
          <w:tcPr>
            <w:tcW w:w="10206"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cPr>
          <w:p w:rsidR="00425A0D" w:rsidRPr="00AF3D8B" w:rsidRDefault="00425A0D" w:rsidP="00D730D1">
            <w:pPr>
              <w:tabs>
                <w:tab w:val="right" w:pos="9957"/>
              </w:tabs>
              <w:spacing w:before="120" w:after="120"/>
              <w:rPr>
                <w:rFonts w:cs="Arial"/>
                <w:b/>
                <w:sz w:val="28"/>
                <w:szCs w:val="28"/>
              </w:rPr>
            </w:pPr>
            <w:r w:rsidRPr="00AF3D8B">
              <w:rPr>
                <w:rFonts w:cs="Arial"/>
                <w:b/>
                <w:sz w:val="28"/>
                <w:szCs w:val="28"/>
              </w:rPr>
              <w:t>Brief Description of your Project</w:t>
            </w:r>
          </w:p>
        </w:tc>
      </w:tr>
      <w:tr w:rsidR="00425A0D" w:rsidRPr="00EF34EA" w:rsidTr="006F4DAF">
        <w:tc>
          <w:tcPr>
            <w:tcW w:w="10206"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425A0D" w:rsidRPr="00EF34EA" w:rsidRDefault="00EF34EA" w:rsidP="00425A0D">
            <w:pPr>
              <w:spacing w:before="120" w:after="120"/>
              <w:rPr>
                <w:rFonts w:cs="Arial"/>
                <w:sz w:val="24"/>
                <w:szCs w:val="24"/>
              </w:rPr>
            </w:pPr>
            <w:r>
              <w:rPr>
                <w:rFonts w:cs="Arial"/>
                <w:sz w:val="24"/>
                <w:szCs w:val="24"/>
              </w:rPr>
              <w:t>[</w:t>
            </w:r>
            <w:r w:rsidR="00AA0283">
              <w:rPr>
                <w:rFonts w:cs="Arial"/>
                <w:sz w:val="24"/>
                <w:szCs w:val="24"/>
              </w:rPr>
              <w:t>Guide length – 300</w:t>
            </w:r>
            <w:r w:rsidR="00425A0D" w:rsidRPr="00EF34EA">
              <w:rPr>
                <w:rFonts w:cs="Arial"/>
                <w:sz w:val="24"/>
                <w:szCs w:val="24"/>
              </w:rPr>
              <w:t xml:space="preserve"> words</w:t>
            </w:r>
            <w:r>
              <w:rPr>
                <w:rFonts w:cs="Arial"/>
                <w:sz w:val="24"/>
                <w:szCs w:val="24"/>
              </w:rPr>
              <w:t>]</w:t>
            </w:r>
          </w:p>
          <w:p w:rsidR="00425A0D" w:rsidRDefault="00425A0D" w:rsidP="00425A0D">
            <w:pPr>
              <w:spacing w:before="120" w:after="120"/>
              <w:rPr>
                <w:rFonts w:cs="Arial"/>
                <w:sz w:val="24"/>
                <w:szCs w:val="24"/>
              </w:rPr>
            </w:pPr>
          </w:p>
          <w:p w:rsidR="00425A0D" w:rsidRPr="00EF34EA" w:rsidRDefault="00425A0D" w:rsidP="00425A0D">
            <w:pPr>
              <w:spacing w:before="120" w:after="120"/>
              <w:rPr>
                <w:rFonts w:cs="Arial"/>
                <w:sz w:val="24"/>
                <w:szCs w:val="24"/>
              </w:rPr>
            </w:pPr>
          </w:p>
          <w:p w:rsidR="00425A0D" w:rsidRPr="00EF34EA" w:rsidRDefault="00425A0D" w:rsidP="00425A0D">
            <w:pPr>
              <w:spacing w:before="120" w:after="120"/>
              <w:rPr>
                <w:rFonts w:cs="Arial"/>
                <w:sz w:val="24"/>
                <w:szCs w:val="24"/>
              </w:rPr>
            </w:pPr>
          </w:p>
          <w:p w:rsidR="00425A0D" w:rsidRPr="00EF34EA" w:rsidRDefault="00425A0D" w:rsidP="00425A0D">
            <w:pPr>
              <w:spacing w:before="120" w:after="120"/>
              <w:rPr>
                <w:rFonts w:cs="Arial"/>
                <w:sz w:val="24"/>
                <w:szCs w:val="24"/>
              </w:rPr>
            </w:pPr>
          </w:p>
        </w:tc>
      </w:tr>
    </w:tbl>
    <w:p w:rsidR="003308DE" w:rsidRPr="00425A0D" w:rsidRDefault="003308DE" w:rsidP="00E0116B">
      <w:pPr>
        <w:tabs>
          <w:tab w:val="left" w:pos="5145"/>
        </w:tabs>
        <w:ind w:right="425"/>
        <w:rPr>
          <w:b/>
          <w:i/>
          <w:color w:val="17365D"/>
        </w:rPr>
      </w:pPr>
    </w:p>
    <w:tbl>
      <w:tblPr>
        <w:tblW w:w="10206" w:type="dxa"/>
        <w:tblInd w:w="-176"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10206"/>
      </w:tblGrid>
      <w:tr w:rsidR="003308DE" w:rsidRPr="00AF3D8B" w:rsidTr="006F4DAF">
        <w:tc>
          <w:tcPr>
            <w:tcW w:w="10206" w:type="dxa"/>
            <w:shd w:val="clear" w:color="auto" w:fill="DBE5F1"/>
          </w:tcPr>
          <w:p w:rsidR="003308DE" w:rsidRPr="00AF3D8B" w:rsidRDefault="00425A0D" w:rsidP="00D730D1">
            <w:pPr>
              <w:tabs>
                <w:tab w:val="right" w:pos="9957"/>
              </w:tabs>
              <w:spacing w:before="120" w:after="120"/>
              <w:rPr>
                <w:rFonts w:cs="Arial"/>
                <w:b/>
                <w:sz w:val="28"/>
                <w:szCs w:val="28"/>
              </w:rPr>
            </w:pPr>
            <w:r w:rsidRPr="00AF3D8B">
              <w:rPr>
                <w:rFonts w:cs="Arial"/>
                <w:b/>
                <w:sz w:val="28"/>
                <w:szCs w:val="28"/>
              </w:rPr>
              <w:t>Funding &amp; Resources</w:t>
            </w:r>
          </w:p>
        </w:tc>
      </w:tr>
      <w:tr w:rsidR="003308DE" w:rsidRPr="00425A0D" w:rsidTr="006F4DAF">
        <w:tc>
          <w:tcPr>
            <w:tcW w:w="10206" w:type="dxa"/>
          </w:tcPr>
          <w:p w:rsidR="00425A0D" w:rsidRPr="00425A0D" w:rsidRDefault="00425A0D" w:rsidP="003308DE">
            <w:pPr>
              <w:spacing w:before="120" w:after="120"/>
              <w:rPr>
                <w:rFonts w:cs="Arial"/>
                <w:b/>
                <w:sz w:val="24"/>
                <w:szCs w:val="24"/>
              </w:rPr>
            </w:pPr>
            <w:r w:rsidRPr="00425A0D">
              <w:rPr>
                <w:rFonts w:cs="Arial"/>
                <w:b/>
                <w:sz w:val="24"/>
                <w:szCs w:val="24"/>
              </w:rPr>
              <w:t>Contribution agreed with LHB/Trust:</w:t>
            </w:r>
          </w:p>
          <w:p w:rsidR="00425A0D" w:rsidRDefault="00425A0D" w:rsidP="003308DE">
            <w:pPr>
              <w:spacing w:before="120" w:after="120"/>
              <w:rPr>
                <w:rFonts w:cs="Arial"/>
                <w:sz w:val="24"/>
                <w:szCs w:val="24"/>
              </w:rPr>
            </w:pPr>
          </w:p>
          <w:p w:rsidR="00425A0D" w:rsidRPr="00425A0D" w:rsidRDefault="00425A0D" w:rsidP="003308DE">
            <w:pPr>
              <w:spacing w:before="120" w:after="120"/>
              <w:rPr>
                <w:rFonts w:cs="Arial"/>
                <w:sz w:val="24"/>
                <w:szCs w:val="24"/>
              </w:rPr>
            </w:pPr>
          </w:p>
          <w:p w:rsidR="00425A0D" w:rsidRPr="00425A0D" w:rsidRDefault="00425A0D" w:rsidP="003308DE">
            <w:pPr>
              <w:spacing w:before="120" w:after="120"/>
              <w:rPr>
                <w:rFonts w:cs="Arial"/>
                <w:sz w:val="24"/>
                <w:szCs w:val="24"/>
              </w:rPr>
            </w:pPr>
          </w:p>
          <w:p w:rsidR="003308DE" w:rsidRPr="00425A0D" w:rsidRDefault="00425A0D" w:rsidP="003308DE">
            <w:pPr>
              <w:spacing w:before="120" w:after="120"/>
              <w:rPr>
                <w:rFonts w:cs="Arial"/>
                <w:b/>
                <w:sz w:val="24"/>
                <w:szCs w:val="24"/>
              </w:rPr>
            </w:pPr>
            <w:r w:rsidRPr="00425A0D">
              <w:rPr>
                <w:rFonts w:cs="Arial"/>
                <w:b/>
                <w:sz w:val="24"/>
                <w:szCs w:val="24"/>
              </w:rPr>
              <w:t>Contribution agreed with Industry Partner:</w:t>
            </w:r>
          </w:p>
          <w:p w:rsidR="003308DE" w:rsidRDefault="003308DE" w:rsidP="003308DE">
            <w:pPr>
              <w:spacing w:before="120" w:after="120"/>
              <w:rPr>
                <w:rFonts w:cs="Arial"/>
                <w:sz w:val="24"/>
                <w:szCs w:val="24"/>
              </w:rPr>
            </w:pPr>
          </w:p>
          <w:p w:rsidR="00425A0D" w:rsidRPr="00425A0D" w:rsidRDefault="00425A0D" w:rsidP="003308DE">
            <w:pPr>
              <w:spacing w:before="120" w:after="120"/>
              <w:rPr>
                <w:rFonts w:cs="Arial"/>
                <w:sz w:val="24"/>
                <w:szCs w:val="24"/>
              </w:rPr>
            </w:pPr>
          </w:p>
          <w:p w:rsidR="003308DE" w:rsidRDefault="003308DE" w:rsidP="003308DE">
            <w:pPr>
              <w:spacing w:before="120" w:after="120"/>
              <w:rPr>
                <w:rFonts w:cs="Arial"/>
                <w:sz w:val="24"/>
                <w:szCs w:val="24"/>
              </w:rPr>
            </w:pPr>
          </w:p>
          <w:p w:rsidR="00425A0D" w:rsidRPr="00425A0D" w:rsidRDefault="00425A0D" w:rsidP="003308DE">
            <w:pPr>
              <w:spacing w:before="120" w:after="120"/>
              <w:rPr>
                <w:rFonts w:cs="Arial"/>
                <w:b/>
                <w:sz w:val="24"/>
                <w:szCs w:val="24"/>
              </w:rPr>
            </w:pPr>
            <w:r>
              <w:rPr>
                <w:rFonts w:cs="Arial"/>
                <w:b/>
                <w:sz w:val="24"/>
                <w:szCs w:val="24"/>
              </w:rPr>
              <w:t>Funding contribution r</w:t>
            </w:r>
            <w:r w:rsidRPr="00425A0D">
              <w:rPr>
                <w:rFonts w:cs="Arial"/>
                <w:b/>
                <w:sz w:val="24"/>
                <w:szCs w:val="24"/>
              </w:rPr>
              <w:t>equired from the Bevan Commission:</w:t>
            </w:r>
          </w:p>
          <w:p w:rsidR="00425A0D" w:rsidRDefault="00425A0D" w:rsidP="003308DE">
            <w:pPr>
              <w:spacing w:before="120" w:after="120"/>
              <w:rPr>
                <w:rFonts w:cs="Arial"/>
                <w:sz w:val="24"/>
                <w:szCs w:val="24"/>
              </w:rPr>
            </w:pPr>
          </w:p>
          <w:p w:rsidR="00425A0D" w:rsidRPr="00425A0D" w:rsidRDefault="00425A0D" w:rsidP="003308DE">
            <w:pPr>
              <w:spacing w:before="120" w:after="120"/>
              <w:rPr>
                <w:rFonts w:cs="Arial"/>
                <w:sz w:val="24"/>
                <w:szCs w:val="24"/>
              </w:rPr>
            </w:pPr>
          </w:p>
          <w:p w:rsidR="003308DE" w:rsidRPr="00425A0D" w:rsidRDefault="003308DE" w:rsidP="003308DE">
            <w:pPr>
              <w:spacing w:before="120" w:after="120"/>
              <w:rPr>
                <w:rFonts w:cs="Arial"/>
                <w:sz w:val="24"/>
                <w:szCs w:val="24"/>
              </w:rPr>
            </w:pPr>
          </w:p>
        </w:tc>
      </w:tr>
    </w:tbl>
    <w:p w:rsidR="003308DE" w:rsidRDefault="003308DE" w:rsidP="00EF34EA">
      <w:pPr>
        <w:tabs>
          <w:tab w:val="left" w:pos="5145"/>
        </w:tabs>
        <w:ind w:right="425"/>
        <w:rPr>
          <w:b/>
          <w:i/>
          <w:color w:val="17365D"/>
        </w:rPr>
      </w:pPr>
    </w:p>
    <w:tbl>
      <w:tblPr>
        <w:tblW w:w="10206" w:type="dxa"/>
        <w:tblInd w:w="-176"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10206"/>
      </w:tblGrid>
      <w:tr w:rsidR="00854FF0" w:rsidRPr="00AF3D8B" w:rsidTr="006F4DAF">
        <w:tc>
          <w:tcPr>
            <w:tcW w:w="10206" w:type="dxa"/>
            <w:shd w:val="clear" w:color="auto" w:fill="DBE5F1"/>
          </w:tcPr>
          <w:p w:rsidR="00854FF0" w:rsidRPr="00AF3D8B" w:rsidRDefault="00854FF0" w:rsidP="00D730D1">
            <w:pPr>
              <w:tabs>
                <w:tab w:val="right" w:pos="9957"/>
              </w:tabs>
              <w:spacing w:before="120" w:after="120"/>
              <w:rPr>
                <w:rFonts w:cs="Arial"/>
                <w:b/>
                <w:sz w:val="28"/>
                <w:szCs w:val="28"/>
              </w:rPr>
            </w:pPr>
            <w:r w:rsidRPr="00AF3D8B">
              <w:rPr>
                <w:rFonts w:cs="Arial"/>
                <w:b/>
                <w:sz w:val="28"/>
                <w:szCs w:val="28"/>
              </w:rPr>
              <w:t>Commercial Arrangements</w:t>
            </w:r>
          </w:p>
        </w:tc>
      </w:tr>
      <w:tr w:rsidR="00854FF0" w:rsidRPr="00EF34EA" w:rsidTr="006F4DAF">
        <w:tc>
          <w:tcPr>
            <w:tcW w:w="10206" w:type="dxa"/>
          </w:tcPr>
          <w:p w:rsidR="00854FF0" w:rsidRPr="00EF34EA" w:rsidRDefault="00854FF0" w:rsidP="00854FF0">
            <w:pPr>
              <w:spacing w:before="120" w:after="120"/>
              <w:rPr>
                <w:rFonts w:cs="Arial"/>
                <w:sz w:val="24"/>
                <w:szCs w:val="24"/>
              </w:rPr>
            </w:pPr>
            <w:r>
              <w:rPr>
                <w:rFonts w:cs="Arial"/>
                <w:sz w:val="24"/>
                <w:szCs w:val="24"/>
              </w:rPr>
              <w:t>[Briefly describe any commercial arrangements</w:t>
            </w:r>
            <w:r w:rsidR="00AA0283">
              <w:rPr>
                <w:rFonts w:cs="Arial"/>
                <w:sz w:val="24"/>
                <w:szCs w:val="24"/>
              </w:rPr>
              <w:t xml:space="preserve"> with your industry partner]</w:t>
            </w:r>
          </w:p>
          <w:p w:rsidR="00854FF0" w:rsidRPr="00EF34EA" w:rsidRDefault="00854FF0" w:rsidP="00854FF0">
            <w:pPr>
              <w:spacing w:before="120" w:after="120"/>
              <w:rPr>
                <w:rFonts w:cs="Arial"/>
                <w:sz w:val="24"/>
                <w:szCs w:val="24"/>
              </w:rPr>
            </w:pPr>
          </w:p>
          <w:p w:rsidR="00854FF0" w:rsidRPr="00EF34EA" w:rsidRDefault="00854FF0" w:rsidP="00854FF0">
            <w:pPr>
              <w:spacing w:before="120" w:after="120"/>
              <w:rPr>
                <w:rFonts w:cs="Arial"/>
                <w:sz w:val="24"/>
                <w:szCs w:val="24"/>
              </w:rPr>
            </w:pPr>
          </w:p>
          <w:p w:rsidR="00854FF0" w:rsidRPr="00EF34EA" w:rsidRDefault="00854FF0" w:rsidP="00854FF0">
            <w:pPr>
              <w:spacing w:before="120" w:after="120"/>
              <w:rPr>
                <w:rFonts w:cs="Arial"/>
                <w:sz w:val="24"/>
                <w:szCs w:val="24"/>
              </w:rPr>
            </w:pPr>
          </w:p>
          <w:p w:rsidR="00854FF0" w:rsidRPr="00EF34EA" w:rsidRDefault="00854FF0" w:rsidP="00854FF0">
            <w:pPr>
              <w:spacing w:before="120" w:after="120"/>
              <w:rPr>
                <w:rFonts w:cs="Arial"/>
                <w:sz w:val="24"/>
                <w:szCs w:val="24"/>
              </w:rPr>
            </w:pPr>
          </w:p>
        </w:tc>
      </w:tr>
    </w:tbl>
    <w:p w:rsidR="00854FF0" w:rsidRPr="00425A0D" w:rsidRDefault="00854FF0" w:rsidP="00EF34EA">
      <w:pPr>
        <w:tabs>
          <w:tab w:val="left" w:pos="5145"/>
        </w:tabs>
        <w:ind w:right="425"/>
        <w:rPr>
          <w:b/>
          <w:i/>
          <w:color w:val="17365D"/>
        </w:rPr>
      </w:pPr>
    </w:p>
    <w:tbl>
      <w:tblPr>
        <w:tblW w:w="10206" w:type="dxa"/>
        <w:tblInd w:w="-176"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10206"/>
      </w:tblGrid>
      <w:tr w:rsidR="003308DE" w:rsidRPr="00AF3D8B" w:rsidTr="006F4DAF">
        <w:tc>
          <w:tcPr>
            <w:tcW w:w="10206" w:type="dxa"/>
            <w:shd w:val="clear" w:color="auto" w:fill="DBE5F1"/>
          </w:tcPr>
          <w:p w:rsidR="003308DE" w:rsidRPr="00AF3D8B" w:rsidRDefault="00425A0D" w:rsidP="00D730D1">
            <w:pPr>
              <w:tabs>
                <w:tab w:val="right" w:pos="9957"/>
              </w:tabs>
              <w:spacing w:before="120" w:after="120"/>
              <w:rPr>
                <w:rFonts w:cs="Arial"/>
                <w:b/>
                <w:sz w:val="28"/>
                <w:szCs w:val="28"/>
              </w:rPr>
            </w:pPr>
            <w:r w:rsidRPr="00AF3D8B">
              <w:rPr>
                <w:rFonts w:cs="Arial"/>
                <w:b/>
                <w:sz w:val="28"/>
                <w:szCs w:val="28"/>
              </w:rPr>
              <w:t>Plans</w:t>
            </w:r>
          </w:p>
        </w:tc>
      </w:tr>
      <w:tr w:rsidR="003308DE" w:rsidRPr="00EF34EA" w:rsidTr="006F4DAF">
        <w:tc>
          <w:tcPr>
            <w:tcW w:w="10206" w:type="dxa"/>
          </w:tcPr>
          <w:p w:rsidR="003308DE" w:rsidRPr="00EF34EA" w:rsidRDefault="00EF34EA" w:rsidP="003308DE">
            <w:pPr>
              <w:spacing w:before="120" w:after="120"/>
              <w:rPr>
                <w:rFonts w:cs="Arial"/>
                <w:sz w:val="24"/>
                <w:szCs w:val="24"/>
              </w:rPr>
            </w:pPr>
            <w:r w:rsidRPr="00EF34EA">
              <w:rPr>
                <w:rFonts w:cs="Arial"/>
                <w:sz w:val="24"/>
                <w:szCs w:val="24"/>
              </w:rPr>
              <w:t>[Outline</w:t>
            </w:r>
            <w:r w:rsidR="009E7EFF">
              <w:rPr>
                <w:rFonts w:cs="Arial"/>
                <w:sz w:val="24"/>
                <w:szCs w:val="24"/>
              </w:rPr>
              <w:t xml:space="preserve"> your p</w:t>
            </w:r>
            <w:r w:rsidRPr="00EF34EA">
              <w:rPr>
                <w:rFonts w:cs="Arial"/>
                <w:sz w:val="24"/>
                <w:szCs w:val="24"/>
              </w:rPr>
              <w:t xml:space="preserve">lans for </w:t>
            </w:r>
            <w:r w:rsidR="009E7EFF">
              <w:rPr>
                <w:rFonts w:cs="Arial"/>
                <w:sz w:val="24"/>
                <w:szCs w:val="24"/>
              </w:rPr>
              <w:t>delivery h</w:t>
            </w:r>
            <w:r w:rsidRPr="00EF34EA">
              <w:rPr>
                <w:rFonts w:cs="Arial"/>
                <w:sz w:val="24"/>
                <w:szCs w:val="24"/>
              </w:rPr>
              <w:t>ere</w:t>
            </w:r>
            <w:r w:rsidR="00DC69D2">
              <w:rPr>
                <w:rFonts w:cs="Arial"/>
                <w:sz w:val="24"/>
                <w:szCs w:val="24"/>
              </w:rPr>
              <w:t>.  What?  When?</w:t>
            </w:r>
            <w:r w:rsidRPr="00EF34EA">
              <w:rPr>
                <w:rFonts w:cs="Arial"/>
                <w:sz w:val="24"/>
                <w:szCs w:val="24"/>
              </w:rPr>
              <w:t>]</w:t>
            </w:r>
          </w:p>
          <w:p w:rsidR="003308DE" w:rsidRPr="00EF34EA" w:rsidRDefault="003308DE" w:rsidP="003308DE">
            <w:pPr>
              <w:spacing w:before="120" w:after="120"/>
              <w:rPr>
                <w:rFonts w:cs="Arial"/>
                <w:sz w:val="24"/>
                <w:szCs w:val="24"/>
              </w:rPr>
            </w:pPr>
          </w:p>
          <w:p w:rsidR="003308DE" w:rsidRPr="00EF34EA" w:rsidRDefault="003308DE" w:rsidP="003308DE">
            <w:pPr>
              <w:spacing w:before="120" w:after="120"/>
              <w:rPr>
                <w:rFonts w:cs="Arial"/>
                <w:sz w:val="24"/>
                <w:szCs w:val="24"/>
              </w:rPr>
            </w:pPr>
          </w:p>
          <w:p w:rsidR="003308DE" w:rsidRPr="00EF34EA" w:rsidRDefault="003308DE" w:rsidP="003308DE">
            <w:pPr>
              <w:spacing w:before="120" w:after="120"/>
              <w:rPr>
                <w:rFonts w:cs="Arial"/>
                <w:sz w:val="24"/>
                <w:szCs w:val="24"/>
              </w:rPr>
            </w:pPr>
          </w:p>
          <w:p w:rsidR="003308DE" w:rsidRPr="00EF34EA" w:rsidRDefault="003308DE" w:rsidP="003308DE">
            <w:pPr>
              <w:spacing w:before="120" w:after="120"/>
              <w:rPr>
                <w:rFonts w:cs="Arial"/>
                <w:sz w:val="24"/>
                <w:szCs w:val="24"/>
              </w:rPr>
            </w:pPr>
          </w:p>
        </w:tc>
      </w:tr>
    </w:tbl>
    <w:p w:rsidR="003308DE" w:rsidRPr="00425A0D" w:rsidRDefault="003308DE" w:rsidP="003308DE">
      <w:pPr>
        <w:rPr>
          <w:rFonts w:cs="Arial"/>
          <w:b/>
          <w:color w:val="1F497D"/>
          <w:sz w:val="20"/>
          <w:szCs w:val="20"/>
        </w:rPr>
      </w:pPr>
    </w:p>
    <w:tbl>
      <w:tblPr>
        <w:tblW w:w="10206" w:type="dxa"/>
        <w:tblInd w:w="-176"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10206"/>
      </w:tblGrid>
      <w:tr w:rsidR="003308DE" w:rsidRPr="00AF3D8B" w:rsidTr="006F4DAF">
        <w:tc>
          <w:tcPr>
            <w:tcW w:w="10206" w:type="dxa"/>
            <w:shd w:val="clear" w:color="auto" w:fill="DBE5F1"/>
          </w:tcPr>
          <w:p w:rsidR="003308DE" w:rsidRPr="00AF3D8B" w:rsidRDefault="00425A0D" w:rsidP="00D730D1">
            <w:pPr>
              <w:tabs>
                <w:tab w:val="right" w:pos="9957"/>
              </w:tabs>
              <w:spacing w:before="120" w:after="120"/>
              <w:rPr>
                <w:rFonts w:cs="Arial"/>
                <w:b/>
                <w:sz w:val="28"/>
                <w:szCs w:val="28"/>
              </w:rPr>
            </w:pPr>
            <w:r w:rsidRPr="00AF3D8B">
              <w:rPr>
                <w:rFonts w:cs="Arial"/>
                <w:b/>
                <w:sz w:val="28"/>
                <w:szCs w:val="28"/>
              </w:rPr>
              <w:t>Anticipated Benefits / Outcomes / Results</w:t>
            </w:r>
          </w:p>
        </w:tc>
      </w:tr>
      <w:tr w:rsidR="003308DE" w:rsidRPr="00EF34EA" w:rsidTr="006F4DAF">
        <w:tc>
          <w:tcPr>
            <w:tcW w:w="10206" w:type="dxa"/>
          </w:tcPr>
          <w:p w:rsidR="00AC470C" w:rsidRPr="00EC1E25" w:rsidRDefault="009E7EFF" w:rsidP="00AC470C">
            <w:pPr>
              <w:spacing w:before="120" w:after="120"/>
              <w:rPr>
                <w:rFonts w:ascii="Calibri" w:eastAsia="Calibri" w:hAnsi="Calibri" w:cs="Calibri"/>
                <w:sz w:val="24"/>
                <w:szCs w:val="24"/>
                <w:lang w:eastAsia="en-GB"/>
              </w:rPr>
            </w:pPr>
            <w:r>
              <w:rPr>
                <w:rFonts w:ascii="Calibri" w:eastAsia="Calibri" w:hAnsi="Calibri" w:cs="Calibri"/>
                <w:sz w:val="24"/>
                <w:szCs w:val="24"/>
                <w:lang w:eastAsia="en-GB"/>
              </w:rPr>
              <w:t>[Describe h</w:t>
            </w:r>
            <w:r w:rsidR="007723CE">
              <w:rPr>
                <w:rFonts w:ascii="Calibri" w:eastAsia="Calibri" w:hAnsi="Calibri" w:cs="Calibri"/>
                <w:sz w:val="24"/>
                <w:szCs w:val="24"/>
                <w:lang w:eastAsia="en-GB"/>
              </w:rPr>
              <w:t xml:space="preserve">ow </w:t>
            </w:r>
            <w:r w:rsidR="00EF34EA" w:rsidRPr="00EF34EA">
              <w:rPr>
                <w:rFonts w:ascii="Calibri" w:eastAsia="Calibri" w:hAnsi="Calibri" w:cs="Calibri"/>
                <w:sz w:val="24"/>
                <w:szCs w:val="24"/>
                <w:lang w:eastAsia="en-GB"/>
              </w:rPr>
              <w:t>your chosen Health Technology</w:t>
            </w:r>
            <w:r w:rsidR="007723CE">
              <w:rPr>
                <w:rFonts w:ascii="Calibri" w:eastAsia="Calibri" w:hAnsi="Calibri" w:cs="Calibri"/>
                <w:sz w:val="24"/>
                <w:szCs w:val="24"/>
                <w:lang w:eastAsia="en-GB"/>
              </w:rPr>
              <w:t xml:space="preserve"> might</w:t>
            </w:r>
            <w:r w:rsidR="00EF34EA" w:rsidRPr="00EF34EA">
              <w:rPr>
                <w:rFonts w:ascii="Calibri" w:eastAsia="Calibri" w:hAnsi="Calibri" w:cs="Calibri"/>
                <w:sz w:val="24"/>
                <w:szCs w:val="24"/>
                <w:lang w:eastAsia="en-GB"/>
              </w:rPr>
              <w:t xml:space="preserve"> improve existing </w:t>
            </w:r>
            <w:proofErr w:type="spellStart"/>
            <w:r w:rsidR="00EF34EA" w:rsidRPr="00EF34EA">
              <w:rPr>
                <w:rFonts w:ascii="Calibri" w:eastAsia="Calibri" w:hAnsi="Calibri" w:cs="Calibri"/>
                <w:sz w:val="24"/>
                <w:szCs w:val="24"/>
                <w:lang w:eastAsia="en-GB"/>
              </w:rPr>
              <w:t>NHS</w:t>
            </w:r>
            <w:proofErr w:type="spellEnd"/>
            <w:r w:rsidR="00EF34EA" w:rsidRPr="00EF34EA">
              <w:rPr>
                <w:rFonts w:ascii="Calibri" w:eastAsia="Calibri" w:hAnsi="Calibri" w:cs="Calibri"/>
                <w:sz w:val="24"/>
                <w:szCs w:val="24"/>
                <w:lang w:eastAsia="en-GB"/>
              </w:rPr>
              <w:t xml:space="preserve"> Wales' </w:t>
            </w:r>
            <w:r w:rsidR="00AC470C" w:rsidRPr="00EC1E25">
              <w:rPr>
                <w:rFonts w:ascii="Calibri" w:eastAsia="Calibri" w:hAnsi="Calibri" w:cs="Calibri"/>
                <w:sz w:val="24"/>
                <w:szCs w:val="24"/>
                <w:lang w:eastAsia="en-GB"/>
              </w:rPr>
              <w:t>resource efficiency</w:t>
            </w:r>
            <w:r w:rsidR="00AC470C">
              <w:rPr>
                <w:rFonts w:ascii="Calibri" w:eastAsia="Calibri" w:hAnsi="Calibri" w:cs="Calibri"/>
                <w:sz w:val="24"/>
                <w:szCs w:val="24"/>
                <w:lang w:eastAsia="en-GB"/>
              </w:rPr>
              <w:t xml:space="preserve">; improved healthcare outcomes; </w:t>
            </w:r>
            <w:r w:rsidR="00AC470C" w:rsidRPr="00EC1E25">
              <w:rPr>
                <w:rFonts w:ascii="Calibri" w:eastAsia="Calibri" w:hAnsi="Calibri" w:cs="Calibri"/>
                <w:sz w:val="24"/>
                <w:szCs w:val="24"/>
                <w:lang w:eastAsia="en-GB"/>
              </w:rPr>
              <w:t>improved patient experience</w:t>
            </w:r>
            <w:r w:rsidR="00AC470C">
              <w:rPr>
                <w:rFonts w:ascii="Calibri" w:eastAsia="Calibri" w:hAnsi="Calibri" w:cs="Calibri"/>
                <w:sz w:val="24"/>
                <w:szCs w:val="24"/>
                <w:lang w:eastAsia="en-GB"/>
              </w:rPr>
              <w:t xml:space="preserve"> etc]</w:t>
            </w:r>
          </w:p>
          <w:p w:rsidR="00AA0283" w:rsidRPr="00EF34EA" w:rsidRDefault="00AA0283" w:rsidP="00AA0283">
            <w:pPr>
              <w:spacing w:before="120" w:after="120"/>
              <w:rPr>
                <w:rFonts w:cs="Arial"/>
                <w:sz w:val="24"/>
                <w:szCs w:val="24"/>
              </w:rPr>
            </w:pPr>
            <w:r>
              <w:rPr>
                <w:rFonts w:cs="Arial"/>
                <w:sz w:val="24"/>
                <w:szCs w:val="24"/>
              </w:rPr>
              <w:t>[Guide length – 250</w:t>
            </w:r>
            <w:r w:rsidRPr="00EF34EA">
              <w:rPr>
                <w:rFonts w:cs="Arial"/>
                <w:sz w:val="24"/>
                <w:szCs w:val="24"/>
              </w:rPr>
              <w:t xml:space="preserve"> words</w:t>
            </w:r>
            <w:r>
              <w:rPr>
                <w:rFonts w:cs="Arial"/>
                <w:sz w:val="24"/>
                <w:szCs w:val="24"/>
              </w:rPr>
              <w:t>]</w:t>
            </w:r>
          </w:p>
          <w:p w:rsidR="003308DE" w:rsidRDefault="003308DE" w:rsidP="003308DE">
            <w:pPr>
              <w:spacing w:before="120" w:after="120"/>
              <w:rPr>
                <w:rFonts w:cs="Arial"/>
                <w:sz w:val="24"/>
                <w:szCs w:val="24"/>
              </w:rPr>
            </w:pPr>
          </w:p>
          <w:p w:rsidR="00AC470C" w:rsidRPr="00EF34EA" w:rsidRDefault="00AC470C" w:rsidP="003308DE">
            <w:pPr>
              <w:spacing w:before="120" w:after="120"/>
              <w:rPr>
                <w:rFonts w:cs="Arial"/>
                <w:sz w:val="24"/>
                <w:szCs w:val="24"/>
              </w:rPr>
            </w:pPr>
          </w:p>
          <w:p w:rsidR="003308DE" w:rsidRPr="00EF34EA" w:rsidRDefault="003308DE" w:rsidP="003308DE">
            <w:pPr>
              <w:spacing w:before="120" w:after="120"/>
              <w:rPr>
                <w:rFonts w:cs="Arial"/>
                <w:sz w:val="24"/>
                <w:szCs w:val="24"/>
              </w:rPr>
            </w:pPr>
          </w:p>
          <w:p w:rsidR="003308DE" w:rsidRPr="00EF34EA" w:rsidRDefault="003308DE" w:rsidP="003308DE">
            <w:pPr>
              <w:spacing w:before="120" w:after="120"/>
              <w:rPr>
                <w:rFonts w:cs="Arial"/>
                <w:sz w:val="24"/>
                <w:szCs w:val="24"/>
              </w:rPr>
            </w:pPr>
          </w:p>
        </w:tc>
      </w:tr>
    </w:tbl>
    <w:p w:rsidR="003308DE" w:rsidRPr="00425A0D" w:rsidRDefault="003308DE" w:rsidP="003308DE">
      <w:pPr>
        <w:rPr>
          <w:rFonts w:cs="Arial"/>
          <w:b/>
          <w:color w:val="1F497D"/>
          <w:sz w:val="20"/>
          <w:szCs w:val="20"/>
        </w:rPr>
      </w:pPr>
    </w:p>
    <w:tbl>
      <w:tblPr>
        <w:tblW w:w="10206" w:type="dxa"/>
        <w:tblInd w:w="-176"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10206"/>
      </w:tblGrid>
      <w:tr w:rsidR="003308DE" w:rsidRPr="00AF3D8B" w:rsidTr="006F4DAF">
        <w:tc>
          <w:tcPr>
            <w:tcW w:w="10206" w:type="dxa"/>
            <w:shd w:val="clear" w:color="auto" w:fill="DBE5F1"/>
          </w:tcPr>
          <w:p w:rsidR="003308DE" w:rsidRPr="00AF3D8B" w:rsidRDefault="009E7EFF" w:rsidP="00D730D1">
            <w:pPr>
              <w:tabs>
                <w:tab w:val="right" w:pos="9957"/>
              </w:tabs>
              <w:spacing w:before="120" w:after="120"/>
              <w:rPr>
                <w:rFonts w:cs="Arial"/>
                <w:b/>
                <w:sz w:val="28"/>
                <w:szCs w:val="28"/>
              </w:rPr>
            </w:pPr>
            <w:r w:rsidRPr="00AF3D8B">
              <w:rPr>
                <w:rFonts w:cs="Arial"/>
                <w:b/>
                <w:sz w:val="28"/>
                <w:szCs w:val="28"/>
              </w:rPr>
              <w:lastRenderedPageBreak/>
              <w:t>Evaluation</w:t>
            </w:r>
          </w:p>
        </w:tc>
      </w:tr>
      <w:tr w:rsidR="003308DE" w:rsidRPr="00EF34EA" w:rsidTr="006F4DAF">
        <w:tc>
          <w:tcPr>
            <w:tcW w:w="10206" w:type="dxa"/>
          </w:tcPr>
          <w:p w:rsidR="003308DE" w:rsidRPr="00EF34EA" w:rsidRDefault="009E7EFF" w:rsidP="003308DE">
            <w:pPr>
              <w:spacing w:before="120" w:after="120"/>
              <w:rPr>
                <w:rFonts w:cs="Arial"/>
                <w:sz w:val="24"/>
                <w:szCs w:val="24"/>
              </w:rPr>
            </w:pPr>
            <w:r>
              <w:rPr>
                <w:rFonts w:cs="Arial"/>
                <w:sz w:val="24"/>
                <w:szCs w:val="24"/>
              </w:rPr>
              <w:t>[Describe how you will measure your project’s anticipated benefits / outcomes / results]</w:t>
            </w:r>
          </w:p>
          <w:p w:rsidR="00AA0283" w:rsidRPr="00EF34EA" w:rsidRDefault="00AA0283" w:rsidP="00AA0283">
            <w:pPr>
              <w:spacing w:before="120" w:after="120"/>
              <w:rPr>
                <w:rFonts w:cs="Arial"/>
                <w:sz w:val="24"/>
                <w:szCs w:val="24"/>
              </w:rPr>
            </w:pPr>
            <w:r>
              <w:rPr>
                <w:rFonts w:cs="Arial"/>
                <w:sz w:val="24"/>
                <w:szCs w:val="24"/>
              </w:rPr>
              <w:t>[Guide length – 250</w:t>
            </w:r>
            <w:r w:rsidRPr="00EF34EA">
              <w:rPr>
                <w:rFonts w:cs="Arial"/>
                <w:sz w:val="24"/>
                <w:szCs w:val="24"/>
              </w:rPr>
              <w:t xml:space="preserve"> words</w:t>
            </w:r>
            <w:r>
              <w:rPr>
                <w:rFonts w:cs="Arial"/>
                <w:sz w:val="24"/>
                <w:szCs w:val="24"/>
              </w:rPr>
              <w:t>]</w:t>
            </w:r>
          </w:p>
          <w:p w:rsidR="003308DE" w:rsidRPr="00EF34EA" w:rsidRDefault="003308DE" w:rsidP="003308DE">
            <w:pPr>
              <w:spacing w:before="120" w:after="120"/>
              <w:rPr>
                <w:rFonts w:cs="Arial"/>
                <w:sz w:val="24"/>
                <w:szCs w:val="24"/>
              </w:rPr>
            </w:pPr>
          </w:p>
          <w:p w:rsidR="003308DE" w:rsidRPr="00EF34EA" w:rsidRDefault="003308DE" w:rsidP="003308DE">
            <w:pPr>
              <w:spacing w:before="120" w:after="120"/>
              <w:rPr>
                <w:rFonts w:cs="Arial"/>
                <w:sz w:val="24"/>
                <w:szCs w:val="24"/>
              </w:rPr>
            </w:pPr>
          </w:p>
          <w:p w:rsidR="003308DE" w:rsidRPr="00EF34EA" w:rsidRDefault="003308DE" w:rsidP="003308DE">
            <w:pPr>
              <w:spacing w:before="120" w:after="120"/>
              <w:rPr>
                <w:rFonts w:cs="Arial"/>
                <w:sz w:val="24"/>
                <w:szCs w:val="24"/>
              </w:rPr>
            </w:pPr>
          </w:p>
          <w:p w:rsidR="003308DE" w:rsidRPr="00EF34EA" w:rsidRDefault="003308DE" w:rsidP="003308DE">
            <w:pPr>
              <w:spacing w:before="120" w:after="120"/>
              <w:rPr>
                <w:rFonts w:cs="Arial"/>
                <w:sz w:val="24"/>
                <w:szCs w:val="24"/>
              </w:rPr>
            </w:pPr>
          </w:p>
        </w:tc>
      </w:tr>
    </w:tbl>
    <w:p w:rsidR="003308DE" w:rsidRPr="00425A0D" w:rsidRDefault="003308DE" w:rsidP="003308DE">
      <w:pPr>
        <w:rPr>
          <w:rFonts w:cs="Arial"/>
          <w:b/>
          <w:color w:val="1F497D"/>
          <w:sz w:val="20"/>
          <w:szCs w:val="20"/>
        </w:rPr>
      </w:pPr>
    </w:p>
    <w:tbl>
      <w:tblPr>
        <w:tblW w:w="10206" w:type="dxa"/>
        <w:tblInd w:w="-176"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8364"/>
        <w:gridCol w:w="1842"/>
      </w:tblGrid>
      <w:tr w:rsidR="009E7EFF" w:rsidRPr="00AF3D8B" w:rsidTr="006F4DAF">
        <w:tc>
          <w:tcPr>
            <w:tcW w:w="10206" w:type="dxa"/>
            <w:gridSpan w:val="2"/>
            <w:shd w:val="clear" w:color="auto" w:fill="DBE5F1"/>
          </w:tcPr>
          <w:p w:rsidR="009E7EFF" w:rsidRPr="00AF3D8B" w:rsidRDefault="009E7EFF" w:rsidP="006F4DAF">
            <w:pPr>
              <w:tabs>
                <w:tab w:val="right" w:pos="9957"/>
              </w:tabs>
              <w:spacing w:before="120" w:after="120"/>
              <w:ind w:left="175" w:hanging="175"/>
              <w:rPr>
                <w:rFonts w:cs="Arial"/>
                <w:b/>
                <w:sz w:val="28"/>
                <w:szCs w:val="28"/>
              </w:rPr>
            </w:pPr>
            <w:r w:rsidRPr="00AF3D8B">
              <w:rPr>
                <w:rFonts w:cs="Arial"/>
                <w:b/>
                <w:sz w:val="28"/>
                <w:szCs w:val="28"/>
              </w:rPr>
              <w:t>Commitments</w:t>
            </w:r>
            <w:r w:rsidR="00AA0283" w:rsidRPr="00AF3D8B">
              <w:rPr>
                <w:rFonts w:cs="Arial"/>
                <w:b/>
                <w:sz w:val="28"/>
                <w:szCs w:val="28"/>
              </w:rPr>
              <w:tab/>
              <w:t>Please Tick</w:t>
            </w:r>
            <w:r w:rsidR="006F4DAF">
              <w:rPr>
                <w:rFonts w:cs="Arial"/>
                <w:b/>
                <w:sz w:val="28"/>
                <w:szCs w:val="28"/>
              </w:rPr>
              <w:t xml:space="preserve"> to Confirm</w:t>
            </w:r>
          </w:p>
        </w:tc>
      </w:tr>
      <w:tr w:rsidR="009E7EFF" w:rsidRPr="00AF3D8B" w:rsidTr="006F4DAF">
        <w:tc>
          <w:tcPr>
            <w:tcW w:w="8364" w:type="dxa"/>
            <w:shd w:val="clear" w:color="auto" w:fill="DBE5F1"/>
            <w:vAlign w:val="center"/>
          </w:tcPr>
          <w:p w:rsidR="009E7EFF" w:rsidRPr="00AF3D8B" w:rsidRDefault="00AA0283" w:rsidP="00854FF0">
            <w:pPr>
              <w:spacing w:before="120" w:after="120"/>
              <w:rPr>
                <w:rFonts w:cs="Arial"/>
                <w:sz w:val="24"/>
                <w:szCs w:val="24"/>
              </w:rPr>
            </w:pPr>
            <w:r w:rsidRPr="00AF3D8B">
              <w:rPr>
                <w:rFonts w:cs="Arial"/>
                <w:sz w:val="24"/>
                <w:szCs w:val="24"/>
              </w:rPr>
              <w:t>I confirm that I can attend Dragons Den on 20 September</w:t>
            </w:r>
            <w:r w:rsidR="00AF3D8B">
              <w:rPr>
                <w:rFonts w:cs="Arial"/>
                <w:sz w:val="24"/>
                <w:szCs w:val="24"/>
              </w:rPr>
              <w:t xml:space="preserve"> 2016</w:t>
            </w:r>
          </w:p>
        </w:tc>
        <w:tc>
          <w:tcPr>
            <w:tcW w:w="1842" w:type="dxa"/>
            <w:shd w:val="clear" w:color="auto" w:fill="FFFFFF"/>
          </w:tcPr>
          <w:p w:rsidR="009E7EFF" w:rsidRPr="00AF3D8B" w:rsidRDefault="009E7EFF" w:rsidP="00854FF0">
            <w:pPr>
              <w:spacing w:before="120" w:after="120"/>
              <w:rPr>
                <w:rFonts w:cs="Arial"/>
                <w:sz w:val="24"/>
                <w:szCs w:val="24"/>
              </w:rPr>
            </w:pPr>
          </w:p>
        </w:tc>
      </w:tr>
      <w:tr w:rsidR="009E7EFF" w:rsidRPr="00AF3D8B" w:rsidTr="006F4DAF">
        <w:tc>
          <w:tcPr>
            <w:tcW w:w="8364" w:type="dxa"/>
            <w:shd w:val="clear" w:color="auto" w:fill="DBE5F1"/>
          </w:tcPr>
          <w:p w:rsidR="009E7EFF" w:rsidRPr="00AF3D8B" w:rsidRDefault="00AA0283" w:rsidP="00854FF0">
            <w:pPr>
              <w:spacing w:before="120" w:after="120"/>
              <w:rPr>
                <w:rFonts w:cs="Arial"/>
                <w:sz w:val="24"/>
                <w:szCs w:val="24"/>
              </w:rPr>
            </w:pPr>
            <w:r w:rsidRPr="00AF3D8B">
              <w:rPr>
                <w:rFonts w:cs="Arial"/>
                <w:sz w:val="24"/>
                <w:szCs w:val="24"/>
              </w:rPr>
              <w:t>I confirm that I c</w:t>
            </w:r>
            <w:r w:rsidR="00D42891">
              <w:rPr>
                <w:rFonts w:cs="Arial"/>
                <w:sz w:val="24"/>
                <w:szCs w:val="24"/>
              </w:rPr>
              <w:t>an attend the Opening Event on 20</w:t>
            </w:r>
            <w:r w:rsidRPr="00AF3D8B">
              <w:rPr>
                <w:rFonts w:cs="Arial"/>
                <w:sz w:val="24"/>
                <w:szCs w:val="24"/>
              </w:rPr>
              <w:t xml:space="preserve"> October</w:t>
            </w:r>
            <w:r w:rsidR="00AF3D8B">
              <w:rPr>
                <w:rFonts w:cs="Arial"/>
                <w:sz w:val="24"/>
                <w:szCs w:val="24"/>
              </w:rPr>
              <w:t xml:space="preserve"> 2016</w:t>
            </w:r>
          </w:p>
        </w:tc>
        <w:tc>
          <w:tcPr>
            <w:tcW w:w="1842" w:type="dxa"/>
            <w:shd w:val="clear" w:color="auto" w:fill="FFFFFF"/>
          </w:tcPr>
          <w:p w:rsidR="009E7EFF" w:rsidRPr="00AF3D8B" w:rsidRDefault="009E7EFF" w:rsidP="00854FF0">
            <w:pPr>
              <w:spacing w:before="120" w:after="120"/>
              <w:rPr>
                <w:rFonts w:cs="Arial"/>
                <w:sz w:val="24"/>
                <w:szCs w:val="24"/>
              </w:rPr>
            </w:pPr>
          </w:p>
        </w:tc>
      </w:tr>
      <w:tr w:rsidR="00AA0283" w:rsidRPr="00AF3D8B" w:rsidTr="006F4DAF">
        <w:tc>
          <w:tcPr>
            <w:tcW w:w="8364" w:type="dxa"/>
            <w:shd w:val="clear" w:color="auto" w:fill="DBE5F1"/>
          </w:tcPr>
          <w:p w:rsidR="00AA0283" w:rsidRPr="00AF3D8B" w:rsidRDefault="00AA0283" w:rsidP="00854FF0">
            <w:pPr>
              <w:spacing w:before="120" w:after="120"/>
              <w:rPr>
                <w:rFonts w:cs="Arial"/>
                <w:sz w:val="24"/>
                <w:szCs w:val="24"/>
              </w:rPr>
            </w:pPr>
            <w:r w:rsidRPr="00AF3D8B">
              <w:rPr>
                <w:rFonts w:cs="Arial"/>
                <w:sz w:val="24"/>
                <w:szCs w:val="24"/>
              </w:rPr>
              <w:t>I commit to participating fully in the Health Technology Exemplars Programme</w:t>
            </w:r>
            <w:r w:rsidR="00D730D1" w:rsidRPr="00AF3D8B">
              <w:rPr>
                <w:rFonts w:cs="Arial"/>
                <w:sz w:val="24"/>
                <w:szCs w:val="24"/>
              </w:rPr>
              <w:t>s programme of events, networking (up to 10 days)</w:t>
            </w:r>
          </w:p>
        </w:tc>
        <w:tc>
          <w:tcPr>
            <w:tcW w:w="1842" w:type="dxa"/>
            <w:shd w:val="clear" w:color="auto" w:fill="FFFFFF"/>
          </w:tcPr>
          <w:p w:rsidR="00AA0283" w:rsidRPr="00AF3D8B" w:rsidRDefault="00AA0283" w:rsidP="00854FF0">
            <w:pPr>
              <w:spacing w:before="120" w:after="120"/>
              <w:rPr>
                <w:rFonts w:cs="Arial"/>
                <w:sz w:val="24"/>
                <w:szCs w:val="24"/>
              </w:rPr>
            </w:pPr>
          </w:p>
        </w:tc>
      </w:tr>
      <w:tr w:rsidR="00AA0283" w:rsidRPr="00AF3D8B" w:rsidTr="006F4DAF">
        <w:tc>
          <w:tcPr>
            <w:tcW w:w="8364" w:type="dxa"/>
            <w:shd w:val="clear" w:color="auto" w:fill="DBE5F1"/>
          </w:tcPr>
          <w:p w:rsidR="00AA0283" w:rsidRPr="00AF3D8B" w:rsidRDefault="00AA0283" w:rsidP="00854FF0">
            <w:pPr>
              <w:spacing w:before="120" w:after="120"/>
              <w:rPr>
                <w:rFonts w:cs="Arial"/>
                <w:sz w:val="24"/>
                <w:szCs w:val="24"/>
              </w:rPr>
            </w:pPr>
            <w:r w:rsidRPr="00AF3D8B">
              <w:rPr>
                <w:rFonts w:cs="Arial"/>
                <w:sz w:val="24"/>
                <w:szCs w:val="24"/>
              </w:rPr>
              <w:t>I commit to preparing an evaluation of my project</w:t>
            </w:r>
          </w:p>
        </w:tc>
        <w:tc>
          <w:tcPr>
            <w:tcW w:w="1842" w:type="dxa"/>
            <w:shd w:val="clear" w:color="auto" w:fill="FFFFFF"/>
          </w:tcPr>
          <w:p w:rsidR="00AA0283" w:rsidRPr="00AF3D8B" w:rsidRDefault="00AA0283" w:rsidP="00854FF0">
            <w:pPr>
              <w:spacing w:before="120" w:after="120"/>
              <w:rPr>
                <w:rFonts w:cs="Arial"/>
                <w:sz w:val="24"/>
                <w:szCs w:val="24"/>
              </w:rPr>
            </w:pPr>
          </w:p>
        </w:tc>
      </w:tr>
    </w:tbl>
    <w:p w:rsidR="003308DE" w:rsidRPr="00425A0D" w:rsidRDefault="003308DE" w:rsidP="003308DE">
      <w:pPr>
        <w:rPr>
          <w:b/>
        </w:rPr>
      </w:pPr>
    </w:p>
    <w:p w:rsidR="003308DE" w:rsidRPr="00425A0D" w:rsidRDefault="003308DE" w:rsidP="003308DE"/>
    <w:p w:rsidR="003308DE" w:rsidRPr="00425A0D" w:rsidRDefault="003308DE" w:rsidP="003308DE">
      <w:pPr>
        <w:jc w:val="center"/>
        <w:outlineLvl w:val="0"/>
        <w:rPr>
          <w:b/>
          <w:color w:val="FF0000"/>
          <w:sz w:val="32"/>
        </w:rPr>
      </w:pPr>
      <w:r w:rsidRPr="00425A0D">
        <w:rPr>
          <w:b/>
          <w:color w:val="FF0000"/>
          <w:sz w:val="32"/>
        </w:rPr>
        <w:t>Completed forms should be submitted by email to</w:t>
      </w:r>
      <w:r w:rsidR="005A6BED">
        <w:rPr>
          <w:b/>
          <w:color w:val="FF0000"/>
          <w:sz w:val="32"/>
        </w:rPr>
        <w:t xml:space="preserve"> your Health Board/Trust Lead</w:t>
      </w:r>
      <w:r w:rsidR="00E35D7B">
        <w:rPr>
          <w:b/>
          <w:color w:val="FF0000"/>
          <w:sz w:val="32"/>
        </w:rPr>
        <w:t xml:space="preserve"> by 15</w:t>
      </w:r>
      <w:r w:rsidR="006F4DAF">
        <w:rPr>
          <w:b/>
          <w:color w:val="FF0000"/>
          <w:sz w:val="32"/>
        </w:rPr>
        <w:t xml:space="preserve"> August 2016</w:t>
      </w:r>
    </w:p>
    <w:tbl>
      <w:tblPr>
        <w:tblStyle w:val="TableGrid"/>
        <w:tblW w:w="10207" w:type="dxa"/>
        <w:tblInd w:w="-176"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tblPr>
      <w:tblGrid>
        <w:gridCol w:w="3970"/>
        <w:gridCol w:w="2268"/>
        <w:gridCol w:w="3969"/>
      </w:tblGrid>
      <w:tr w:rsidR="00CE20B0" w:rsidRPr="00AC470C" w:rsidTr="008105C1">
        <w:trPr>
          <w:trHeight w:val="481"/>
        </w:trPr>
        <w:tc>
          <w:tcPr>
            <w:tcW w:w="3970" w:type="dxa"/>
            <w:shd w:val="clear" w:color="auto" w:fill="95B3D7" w:themeFill="accent1" w:themeFillTint="99"/>
          </w:tcPr>
          <w:p w:rsidR="00CE20B0" w:rsidRPr="00AC470C" w:rsidRDefault="00CE20B0" w:rsidP="008105C1">
            <w:pPr>
              <w:pStyle w:val="Default"/>
              <w:rPr>
                <w:rFonts w:asciiTheme="minorHAnsi" w:hAnsiTheme="minorHAnsi" w:cstheme="minorHAnsi"/>
                <w:b/>
                <w:sz w:val="28"/>
                <w:szCs w:val="28"/>
              </w:rPr>
            </w:pPr>
            <w:r w:rsidRPr="00AC470C">
              <w:rPr>
                <w:rFonts w:asciiTheme="minorHAnsi" w:hAnsiTheme="minorHAnsi" w:cstheme="minorHAnsi"/>
                <w:b/>
                <w:sz w:val="28"/>
                <w:szCs w:val="28"/>
              </w:rPr>
              <w:t>Organisation</w:t>
            </w:r>
          </w:p>
        </w:tc>
        <w:tc>
          <w:tcPr>
            <w:tcW w:w="2268" w:type="dxa"/>
            <w:shd w:val="clear" w:color="auto" w:fill="95B3D7" w:themeFill="accent1" w:themeFillTint="99"/>
          </w:tcPr>
          <w:p w:rsidR="00CE20B0" w:rsidRPr="00AC470C" w:rsidRDefault="00CE20B0" w:rsidP="008105C1">
            <w:pPr>
              <w:pStyle w:val="Default"/>
              <w:jc w:val="right"/>
              <w:rPr>
                <w:rFonts w:asciiTheme="minorHAnsi" w:hAnsiTheme="minorHAnsi" w:cstheme="minorHAnsi"/>
                <w:b/>
                <w:sz w:val="28"/>
                <w:szCs w:val="28"/>
              </w:rPr>
            </w:pPr>
            <w:r>
              <w:rPr>
                <w:rFonts w:asciiTheme="minorHAnsi" w:hAnsiTheme="minorHAnsi" w:cstheme="minorHAnsi"/>
                <w:b/>
                <w:sz w:val="28"/>
                <w:szCs w:val="28"/>
              </w:rPr>
              <w:t>Lead</w:t>
            </w:r>
          </w:p>
        </w:tc>
        <w:tc>
          <w:tcPr>
            <w:tcW w:w="3969" w:type="dxa"/>
            <w:shd w:val="clear" w:color="auto" w:fill="95B3D7" w:themeFill="accent1" w:themeFillTint="99"/>
          </w:tcPr>
          <w:p w:rsidR="00CE20B0" w:rsidRPr="00AC470C" w:rsidRDefault="00CE20B0" w:rsidP="008105C1">
            <w:pPr>
              <w:pStyle w:val="Default"/>
              <w:jc w:val="right"/>
              <w:rPr>
                <w:rFonts w:asciiTheme="minorHAnsi" w:hAnsiTheme="minorHAnsi" w:cstheme="minorHAnsi"/>
                <w:b/>
                <w:sz w:val="28"/>
                <w:szCs w:val="28"/>
              </w:rPr>
            </w:pPr>
            <w:r w:rsidRPr="00AC470C">
              <w:rPr>
                <w:rFonts w:asciiTheme="minorHAnsi" w:hAnsiTheme="minorHAnsi" w:cstheme="minorHAnsi"/>
                <w:b/>
                <w:sz w:val="28"/>
                <w:szCs w:val="28"/>
              </w:rPr>
              <w:t>Lead Email</w:t>
            </w:r>
          </w:p>
        </w:tc>
      </w:tr>
      <w:tr w:rsidR="00CE20B0" w:rsidRPr="00D77EE0" w:rsidTr="008105C1">
        <w:tc>
          <w:tcPr>
            <w:tcW w:w="3970" w:type="dxa"/>
          </w:tcPr>
          <w:p w:rsidR="00CE20B0" w:rsidRPr="00D77EE0" w:rsidRDefault="00CE20B0" w:rsidP="008105C1">
            <w:pPr>
              <w:spacing w:before="120" w:after="120"/>
              <w:jc w:val="both"/>
              <w:rPr>
                <w:rFonts w:eastAsia="Calibri" w:cs="Calibri"/>
                <w:color w:val="000000" w:themeColor="text1"/>
                <w:sz w:val="24"/>
                <w:szCs w:val="24"/>
                <w:lang w:eastAsia="en-GB"/>
              </w:rPr>
            </w:pPr>
            <w:proofErr w:type="spellStart"/>
            <w:r w:rsidRPr="00D77EE0">
              <w:rPr>
                <w:rFonts w:eastAsia="Times New Roman" w:cs="Arial"/>
                <w:color w:val="000000" w:themeColor="text1"/>
                <w:sz w:val="24"/>
                <w:szCs w:val="24"/>
                <w:lang w:eastAsia="en-GB"/>
              </w:rPr>
              <w:t>Abertawe</w:t>
            </w:r>
            <w:proofErr w:type="spellEnd"/>
            <w:r w:rsidRPr="00D77EE0">
              <w:rPr>
                <w:rFonts w:eastAsia="Times New Roman" w:cs="Arial"/>
                <w:color w:val="000000" w:themeColor="text1"/>
                <w:sz w:val="24"/>
                <w:szCs w:val="24"/>
                <w:lang w:eastAsia="en-GB"/>
              </w:rPr>
              <w:t xml:space="preserve"> Bro </w:t>
            </w:r>
            <w:proofErr w:type="spellStart"/>
            <w:r w:rsidRPr="00D77EE0">
              <w:rPr>
                <w:rFonts w:eastAsia="Times New Roman" w:cs="Arial"/>
                <w:color w:val="000000" w:themeColor="text1"/>
                <w:sz w:val="24"/>
                <w:szCs w:val="24"/>
                <w:lang w:eastAsia="en-GB"/>
              </w:rPr>
              <w:t>Morgannwg</w:t>
            </w:r>
            <w:proofErr w:type="spellEnd"/>
            <w:r w:rsidRPr="00D77EE0">
              <w:rPr>
                <w:rFonts w:eastAsia="Times New Roman" w:cs="Arial"/>
                <w:color w:val="000000" w:themeColor="text1"/>
                <w:sz w:val="24"/>
                <w:szCs w:val="24"/>
                <w:lang w:eastAsia="en-GB"/>
              </w:rPr>
              <w:t xml:space="preserve"> UHB</w:t>
            </w:r>
          </w:p>
        </w:tc>
        <w:tc>
          <w:tcPr>
            <w:tcW w:w="2268" w:type="dxa"/>
          </w:tcPr>
          <w:p w:rsidR="00CE20B0" w:rsidRPr="00D77EE0" w:rsidRDefault="00CE20B0" w:rsidP="008105C1">
            <w:pPr>
              <w:spacing w:before="120" w:after="120"/>
              <w:jc w:val="right"/>
              <w:rPr>
                <w:rFonts w:eastAsia="Calibri" w:cs="Calibri"/>
                <w:color w:val="000000" w:themeColor="text1"/>
                <w:sz w:val="24"/>
                <w:szCs w:val="24"/>
                <w:lang w:eastAsia="en-GB"/>
              </w:rPr>
            </w:pPr>
            <w:r w:rsidRPr="00D77EE0">
              <w:rPr>
                <w:rFonts w:eastAsia="Times New Roman" w:cs="Arial"/>
                <w:color w:val="000000" w:themeColor="text1"/>
                <w:sz w:val="24"/>
                <w:szCs w:val="24"/>
                <w:lang w:eastAsia="en-GB"/>
              </w:rPr>
              <w:t>Sara Hayes</w:t>
            </w:r>
          </w:p>
        </w:tc>
        <w:tc>
          <w:tcPr>
            <w:tcW w:w="3969" w:type="dxa"/>
          </w:tcPr>
          <w:p w:rsidR="00CE20B0" w:rsidRPr="00D77EE0" w:rsidRDefault="00CE20B0" w:rsidP="008105C1">
            <w:pPr>
              <w:spacing w:before="120" w:after="120"/>
              <w:jc w:val="right"/>
              <w:rPr>
                <w:rFonts w:eastAsia="Calibri" w:cs="Calibri"/>
                <w:color w:val="000000" w:themeColor="text1"/>
                <w:sz w:val="24"/>
                <w:szCs w:val="24"/>
                <w:lang w:eastAsia="en-GB"/>
              </w:rPr>
            </w:pPr>
            <w:r w:rsidRPr="00D77EE0">
              <w:rPr>
                <w:rFonts w:eastAsia="Calibri" w:cs="Calibri"/>
                <w:color w:val="000000" w:themeColor="text1"/>
                <w:sz w:val="24"/>
                <w:szCs w:val="24"/>
                <w:lang w:eastAsia="en-GB"/>
              </w:rPr>
              <w:t>sara.hayes@wales.nhs.uk</w:t>
            </w:r>
          </w:p>
        </w:tc>
      </w:tr>
      <w:tr w:rsidR="00CE20B0" w:rsidRPr="00190DC6" w:rsidTr="008105C1">
        <w:tc>
          <w:tcPr>
            <w:tcW w:w="3970" w:type="dxa"/>
          </w:tcPr>
          <w:p w:rsidR="00CE20B0" w:rsidRPr="00190DC6" w:rsidRDefault="00CE20B0" w:rsidP="008105C1">
            <w:pPr>
              <w:spacing w:before="120" w:after="120"/>
              <w:jc w:val="both"/>
              <w:rPr>
                <w:rFonts w:eastAsia="Calibri" w:cs="Calibri"/>
                <w:sz w:val="24"/>
                <w:szCs w:val="24"/>
                <w:lang w:eastAsia="en-GB"/>
              </w:rPr>
            </w:pPr>
            <w:r w:rsidRPr="00190DC6">
              <w:rPr>
                <w:rFonts w:eastAsia="Times New Roman" w:cs="Arial"/>
                <w:sz w:val="24"/>
                <w:szCs w:val="24"/>
                <w:lang w:eastAsia="en-GB"/>
              </w:rPr>
              <w:t>Aneurin Bevan UHB</w:t>
            </w:r>
          </w:p>
        </w:tc>
        <w:tc>
          <w:tcPr>
            <w:tcW w:w="2268" w:type="dxa"/>
          </w:tcPr>
          <w:p w:rsidR="00CE20B0" w:rsidRPr="00190DC6" w:rsidRDefault="00CE20B0" w:rsidP="008105C1">
            <w:pPr>
              <w:spacing w:before="120" w:after="120"/>
              <w:jc w:val="right"/>
              <w:rPr>
                <w:rFonts w:eastAsia="Calibri" w:cs="Calibri"/>
                <w:sz w:val="24"/>
                <w:szCs w:val="24"/>
                <w:lang w:eastAsia="en-GB"/>
              </w:rPr>
            </w:pPr>
            <w:r w:rsidRPr="00190DC6">
              <w:rPr>
                <w:rFonts w:eastAsia="Times New Roman" w:cs="Arial"/>
                <w:sz w:val="24"/>
                <w:szCs w:val="24"/>
                <w:lang w:eastAsia="en-GB"/>
              </w:rPr>
              <w:t xml:space="preserve">Melanie </w:t>
            </w:r>
            <w:proofErr w:type="spellStart"/>
            <w:r w:rsidRPr="00190DC6">
              <w:rPr>
                <w:rFonts w:eastAsia="Times New Roman" w:cs="Arial"/>
                <w:sz w:val="24"/>
                <w:szCs w:val="24"/>
                <w:lang w:eastAsia="en-GB"/>
              </w:rPr>
              <w:t>Laidler</w:t>
            </w:r>
            <w:proofErr w:type="spellEnd"/>
          </w:p>
        </w:tc>
        <w:tc>
          <w:tcPr>
            <w:tcW w:w="3969" w:type="dxa"/>
          </w:tcPr>
          <w:p w:rsidR="00CE20B0" w:rsidRPr="00190DC6" w:rsidRDefault="00CE20B0" w:rsidP="008105C1">
            <w:pPr>
              <w:spacing w:before="120" w:after="120"/>
              <w:jc w:val="right"/>
              <w:rPr>
                <w:rFonts w:eastAsia="Calibri" w:cs="Calibri"/>
                <w:sz w:val="24"/>
                <w:szCs w:val="24"/>
                <w:lang w:eastAsia="en-GB"/>
              </w:rPr>
            </w:pPr>
            <w:r>
              <w:rPr>
                <w:rFonts w:eastAsia="Calibri" w:cs="Calibri"/>
                <w:sz w:val="24"/>
                <w:szCs w:val="24"/>
                <w:lang w:eastAsia="en-GB"/>
              </w:rPr>
              <w:t>melanie.laidler@wales.nhs.uk</w:t>
            </w:r>
          </w:p>
        </w:tc>
      </w:tr>
      <w:tr w:rsidR="00CE20B0" w:rsidRPr="000B27BF" w:rsidTr="008105C1">
        <w:tc>
          <w:tcPr>
            <w:tcW w:w="3970" w:type="dxa"/>
          </w:tcPr>
          <w:p w:rsidR="00CE20B0" w:rsidRPr="000B27BF" w:rsidRDefault="00CE20B0" w:rsidP="008105C1">
            <w:pPr>
              <w:spacing w:before="120" w:after="120"/>
              <w:jc w:val="both"/>
              <w:rPr>
                <w:rFonts w:eastAsia="Calibri" w:cs="Calibri"/>
                <w:sz w:val="24"/>
                <w:szCs w:val="24"/>
                <w:lang w:eastAsia="en-GB"/>
              </w:rPr>
            </w:pPr>
            <w:proofErr w:type="spellStart"/>
            <w:r w:rsidRPr="000B27BF">
              <w:rPr>
                <w:rFonts w:eastAsia="Times New Roman" w:cs="Arial"/>
                <w:sz w:val="24"/>
                <w:szCs w:val="24"/>
                <w:lang w:eastAsia="en-GB"/>
              </w:rPr>
              <w:t>Betsi</w:t>
            </w:r>
            <w:proofErr w:type="spellEnd"/>
            <w:r w:rsidRPr="000B27BF">
              <w:rPr>
                <w:rFonts w:eastAsia="Times New Roman" w:cs="Arial"/>
                <w:sz w:val="24"/>
                <w:szCs w:val="24"/>
                <w:lang w:eastAsia="en-GB"/>
              </w:rPr>
              <w:t xml:space="preserve"> </w:t>
            </w:r>
            <w:proofErr w:type="spellStart"/>
            <w:r w:rsidRPr="000B27BF">
              <w:rPr>
                <w:rFonts w:eastAsia="Times New Roman" w:cs="Arial"/>
                <w:sz w:val="24"/>
                <w:szCs w:val="24"/>
                <w:lang w:eastAsia="en-GB"/>
              </w:rPr>
              <w:t>Cadwaldr</w:t>
            </w:r>
            <w:proofErr w:type="spellEnd"/>
            <w:r w:rsidRPr="000B27BF">
              <w:rPr>
                <w:rFonts w:eastAsia="Times New Roman" w:cs="Arial"/>
                <w:sz w:val="24"/>
                <w:szCs w:val="24"/>
                <w:lang w:eastAsia="en-GB"/>
              </w:rPr>
              <w:t xml:space="preserve"> UHB</w:t>
            </w:r>
          </w:p>
        </w:tc>
        <w:tc>
          <w:tcPr>
            <w:tcW w:w="2268" w:type="dxa"/>
          </w:tcPr>
          <w:p w:rsidR="00CE20B0" w:rsidRDefault="00CE20B0" w:rsidP="008105C1">
            <w:pPr>
              <w:spacing w:before="120" w:after="120"/>
              <w:jc w:val="right"/>
              <w:rPr>
                <w:rFonts w:eastAsia="Times New Roman" w:cs="Arial"/>
                <w:sz w:val="24"/>
                <w:szCs w:val="24"/>
                <w:lang w:eastAsia="en-GB"/>
              </w:rPr>
            </w:pPr>
            <w:r w:rsidRPr="000B27BF">
              <w:rPr>
                <w:rFonts w:eastAsia="Times New Roman" w:cs="Arial"/>
                <w:sz w:val="24"/>
                <w:szCs w:val="24"/>
                <w:lang w:eastAsia="en-GB"/>
              </w:rPr>
              <w:t>Geoff Lang</w:t>
            </w:r>
          </w:p>
          <w:p w:rsidR="00CE20B0" w:rsidRPr="000B27BF" w:rsidRDefault="00CE20B0" w:rsidP="008105C1">
            <w:pPr>
              <w:spacing w:before="120" w:after="120"/>
              <w:jc w:val="right"/>
              <w:rPr>
                <w:rFonts w:eastAsia="Calibri" w:cs="Calibri"/>
                <w:sz w:val="24"/>
                <w:szCs w:val="24"/>
                <w:lang w:eastAsia="en-GB"/>
              </w:rPr>
            </w:pPr>
            <w:r w:rsidRPr="000B27BF">
              <w:rPr>
                <w:rFonts w:eastAsia="Times New Roman" w:cs="Arial"/>
                <w:sz w:val="24"/>
                <w:szCs w:val="24"/>
                <w:lang w:eastAsia="en-GB"/>
              </w:rPr>
              <w:t>Adrian Thomas</w:t>
            </w:r>
          </w:p>
        </w:tc>
        <w:tc>
          <w:tcPr>
            <w:tcW w:w="3969" w:type="dxa"/>
          </w:tcPr>
          <w:p w:rsidR="00CE20B0" w:rsidRPr="00236A5E" w:rsidRDefault="00CE20B0" w:rsidP="008105C1">
            <w:pPr>
              <w:spacing w:before="120" w:after="120"/>
              <w:jc w:val="right"/>
              <w:rPr>
                <w:rFonts w:eastAsia="Calibri" w:cs="Calibri"/>
                <w:sz w:val="24"/>
                <w:szCs w:val="24"/>
                <w:lang w:eastAsia="en-GB"/>
              </w:rPr>
            </w:pPr>
            <w:r w:rsidRPr="00236A5E">
              <w:rPr>
                <w:rFonts w:eastAsia="Calibri" w:cs="Calibri"/>
                <w:sz w:val="24"/>
                <w:szCs w:val="24"/>
                <w:lang w:eastAsia="en-GB"/>
              </w:rPr>
              <w:t>geoff.lang@wales.nhs.uk</w:t>
            </w:r>
          </w:p>
          <w:p w:rsidR="00CE20B0" w:rsidRPr="000B27BF" w:rsidRDefault="00CE20B0" w:rsidP="008105C1">
            <w:pPr>
              <w:spacing w:before="120" w:after="120"/>
              <w:jc w:val="right"/>
              <w:rPr>
                <w:rFonts w:eastAsia="Calibri" w:cs="Calibri"/>
                <w:sz w:val="24"/>
                <w:szCs w:val="24"/>
                <w:lang w:eastAsia="en-GB"/>
              </w:rPr>
            </w:pPr>
            <w:r w:rsidRPr="00236A5E">
              <w:rPr>
                <w:rFonts w:eastAsia="Calibri" w:cs="Calibri"/>
                <w:sz w:val="24"/>
                <w:szCs w:val="24"/>
                <w:lang w:eastAsia="en-GB"/>
              </w:rPr>
              <w:t>adrian.thomas@wales.nhs.uk</w:t>
            </w:r>
          </w:p>
        </w:tc>
      </w:tr>
      <w:tr w:rsidR="00CE20B0" w:rsidRPr="000B27BF" w:rsidTr="008105C1">
        <w:tc>
          <w:tcPr>
            <w:tcW w:w="3970" w:type="dxa"/>
          </w:tcPr>
          <w:p w:rsidR="00CE20B0" w:rsidRPr="000B27BF" w:rsidRDefault="00CE20B0" w:rsidP="008105C1">
            <w:pPr>
              <w:spacing w:before="120" w:after="120"/>
              <w:jc w:val="both"/>
              <w:rPr>
                <w:rFonts w:eastAsia="Calibri" w:cs="Calibri"/>
                <w:sz w:val="24"/>
                <w:szCs w:val="24"/>
                <w:lang w:eastAsia="en-GB"/>
              </w:rPr>
            </w:pPr>
            <w:r w:rsidRPr="000B27BF">
              <w:rPr>
                <w:rFonts w:eastAsia="Times New Roman" w:cs="Arial"/>
                <w:sz w:val="24"/>
                <w:szCs w:val="24"/>
                <w:lang w:eastAsia="en-GB"/>
              </w:rPr>
              <w:t>Cardiff and Vale UHB</w:t>
            </w:r>
          </w:p>
        </w:tc>
        <w:tc>
          <w:tcPr>
            <w:tcW w:w="2268" w:type="dxa"/>
          </w:tcPr>
          <w:p w:rsidR="00CE20B0" w:rsidRDefault="00CE20B0" w:rsidP="008105C1">
            <w:pPr>
              <w:spacing w:before="120" w:after="120"/>
              <w:jc w:val="right"/>
              <w:rPr>
                <w:rFonts w:eastAsia="Times New Roman" w:cs="Arial"/>
                <w:sz w:val="24"/>
                <w:szCs w:val="24"/>
                <w:lang w:eastAsia="en-GB"/>
              </w:rPr>
            </w:pPr>
            <w:r w:rsidRPr="000B27BF">
              <w:rPr>
                <w:rFonts w:eastAsia="Times New Roman" w:cs="Arial"/>
                <w:sz w:val="24"/>
                <w:szCs w:val="24"/>
                <w:lang w:eastAsia="en-GB"/>
              </w:rPr>
              <w:t>Abigail Harris</w:t>
            </w:r>
          </w:p>
          <w:p w:rsidR="00CE20B0" w:rsidRPr="000B27BF" w:rsidRDefault="00CE20B0" w:rsidP="008105C1">
            <w:pPr>
              <w:spacing w:before="120" w:after="120"/>
              <w:jc w:val="right"/>
              <w:rPr>
                <w:rFonts w:eastAsia="Calibri" w:cs="Calibri"/>
                <w:sz w:val="24"/>
                <w:szCs w:val="24"/>
                <w:lang w:eastAsia="en-GB"/>
              </w:rPr>
            </w:pPr>
            <w:r w:rsidRPr="000B27BF">
              <w:rPr>
                <w:rFonts w:eastAsia="Times New Roman" w:cs="Arial"/>
                <w:sz w:val="24"/>
                <w:szCs w:val="24"/>
                <w:lang w:eastAsia="en-GB"/>
              </w:rPr>
              <w:t>Maureen Fallon</w:t>
            </w:r>
          </w:p>
        </w:tc>
        <w:tc>
          <w:tcPr>
            <w:tcW w:w="3969" w:type="dxa"/>
          </w:tcPr>
          <w:p w:rsidR="00CE20B0" w:rsidRPr="00236A5E" w:rsidRDefault="00CE20B0" w:rsidP="008105C1">
            <w:pPr>
              <w:spacing w:before="120" w:after="120"/>
              <w:jc w:val="right"/>
              <w:rPr>
                <w:rFonts w:eastAsia="Times New Roman" w:cs="Arial"/>
                <w:sz w:val="24"/>
                <w:szCs w:val="24"/>
                <w:lang w:eastAsia="en-GB"/>
              </w:rPr>
            </w:pPr>
            <w:r>
              <w:rPr>
                <w:rFonts w:eastAsia="Times New Roman" w:cs="Arial"/>
                <w:sz w:val="24"/>
                <w:szCs w:val="24"/>
                <w:lang w:eastAsia="en-GB"/>
              </w:rPr>
              <w:t>a</w:t>
            </w:r>
            <w:r w:rsidRPr="00236A5E">
              <w:rPr>
                <w:rFonts w:eastAsia="Times New Roman" w:cs="Arial"/>
                <w:sz w:val="24"/>
                <w:szCs w:val="24"/>
                <w:lang w:eastAsia="en-GB"/>
              </w:rPr>
              <w:t>bigail.Harris@wales.nhs.uk</w:t>
            </w:r>
          </w:p>
          <w:p w:rsidR="00CE20B0" w:rsidRPr="00236A5E" w:rsidRDefault="00CE20B0" w:rsidP="008105C1">
            <w:pPr>
              <w:spacing w:before="120" w:after="120"/>
              <w:jc w:val="right"/>
              <w:rPr>
                <w:rFonts w:eastAsia="Times New Roman" w:cs="Arial"/>
                <w:sz w:val="24"/>
                <w:szCs w:val="24"/>
                <w:lang w:eastAsia="en-GB"/>
              </w:rPr>
            </w:pPr>
            <w:r w:rsidRPr="00236A5E">
              <w:rPr>
                <w:rFonts w:eastAsia="Times New Roman" w:cs="Arial"/>
                <w:sz w:val="24"/>
                <w:szCs w:val="24"/>
                <w:lang w:eastAsia="en-GB"/>
              </w:rPr>
              <w:t>maureen.fallon@wales.nhs.uk</w:t>
            </w:r>
          </w:p>
        </w:tc>
      </w:tr>
      <w:tr w:rsidR="00CE20B0" w:rsidRPr="00D554FB" w:rsidTr="008105C1">
        <w:tc>
          <w:tcPr>
            <w:tcW w:w="3970" w:type="dxa"/>
          </w:tcPr>
          <w:p w:rsidR="00CE20B0" w:rsidRPr="00D554FB" w:rsidRDefault="00CE20B0" w:rsidP="008105C1">
            <w:pPr>
              <w:spacing w:before="120" w:after="120"/>
              <w:jc w:val="both"/>
              <w:rPr>
                <w:rFonts w:eastAsia="Calibri" w:cs="Calibri"/>
                <w:color w:val="000000" w:themeColor="text1"/>
                <w:sz w:val="24"/>
                <w:szCs w:val="24"/>
                <w:lang w:eastAsia="en-GB"/>
              </w:rPr>
            </w:pPr>
            <w:r w:rsidRPr="00D554FB">
              <w:rPr>
                <w:rFonts w:eastAsia="Times New Roman" w:cs="Arial"/>
                <w:color w:val="000000" w:themeColor="text1"/>
                <w:sz w:val="24"/>
                <w:szCs w:val="24"/>
                <w:lang w:eastAsia="en-GB"/>
              </w:rPr>
              <w:t>Cwm Taf UHB</w:t>
            </w:r>
          </w:p>
        </w:tc>
        <w:tc>
          <w:tcPr>
            <w:tcW w:w="2268" w:type="dxa"/>
          </w:tcPr>
          <w:p w:rsidR="00CE20B0" w:rsidRPr="00D554FB" w:rsidRDefault="00CE20B0" w:rsidP="008105C1">
            <w:pPr>
              <w:spacing w:before="120" w:after="120"/>
              <w:jc w:val="right"/>
              <w:rPr>
                <w:rFonts w:eastAsia="Calibri" w:cs="Calibri"/>
                <w:color w:val="000000" w:themeColor="text1"/>
                <w:sz w:val="24"/>
                <w:szCs w:val="24"/>
                <w:lang w:eastAsia="en-GB"/>
              </w:rPr>
            </w:pPr>
            <w:r w:rsidRPr="00D554FB">
              <w:rPr>
                <w:rFonts w:eastAsia="Times New Roman" w:cs="Arial"/>
                <w:color w:val="000000" w:themeColor="text1"/>
                <w:sz w:val="24"/>
                <w:szCs w:val="24"/>
                <w:lang w:eastAsia="en-GB"/>
              </w:rPr>
              <w:t>Amanda Powell</w:t>
            </w:r>
          </w:p>
        </w:tc>
        <w:tc>
          <w:tcPr>
            <w:tcW w:w="3969" w:type="dxa"/>
          </w:tcPr>
          <w:p w:rsidR="00CE20B0" w:rsidRPr="00D554FB" w:rsidRDefault="00CE20B0" w:rsidP="008105C1">
            <w:pPr>
              <w:spacing w:before="120" w:after="120"/>
              <w:jc w:val="right"/>
              <w:rPr>
                <w:rFonts w:eastAsia="Calibri" w:cs="Calibri"/>
                <w:color w:val="000000" w:themeColor="text1"/>
                <w:sz w:val="24"/>
                <w:szCs w:val="24"/>
                <w:lang w:eastAsia="en-GB"/>
              </w:rPr>
            </w:pPr>
            <w:r w:rsidRPr="00D554FB">
              <w:rPr>
                <w:rFonts w:eastAsia="Calibri" w:cs="Calibri"/>
                <w:color w:val="000000" w:themeColor="text1"/>
                <w:sz w:val="24"/>
                <w:szCs w:val="24"/>
                <w:lang w:eastAsia="en-GB"/>
              </w:rPr>
              <w:t>Amanda.J.Powell2@wales.nhs.uk</w:t>
            </w:r>
          </w:p>
        </w:tc>
      </w:tr>
      <w:tr w:rsidR="00CE20B0" w:rsidRPr="00F03C2E" w:rsidTr="008105C1">
        <w:tc>
          <w:tcPr>
            <w:tcW w:w="3970" w:type="dxa"/>
          </w:tcPr>
          <w:p w:rsidR="00CE20B0" w:rsidRPr="00F03C2E" w:rsidRDefault="00CE20B0" w:rsidP="008105C1">
            <w:pPr>
              <w:spacing w:before="120" w:after="120"/>
              <w:jc w:val="both"/>
              <w:rPr>
                <w:rFonts w:eastAsia="Calibri" w:cs="Calibri"/>
                <w:color w:val="000000" w:themeColor="text1"/>
                <w:sz w:val="24"/>
                <w:szCs w:val="24"/>
                <w:lang w:eastAsia="en-GB"/>
              </w:rPr>
            </w:pPr>
            <w:r w:rsidRPr="00F03C2E">
              <w:rPr>
                <w:rFonts w:eastAsia="Times New Roman" w:cs="Arial"/>
                <w:color w:val="000000" w:themeColor="text1"/>
                <w:sz w:val="24"/>
                <w:szCs w:val="24"/>
                <w:lang w:eastAsia="en-GB"/>
              </w:rPr>
              <w:lastRenderedPageBreak/>
              <w:t>Hywel Dda UHB</w:t>
            </w:r>
          </w:p>
        </w:tc>
        <w:tc>
          <w:tcPr>
            <w:tcW w:w="2268" w:type="dxa"/>
          </w:tcPr>
          <w:p w:rsidR="00CE20B0" w:rsidRPr="00F03C2E" w:rsidRDefault="00CE20B0" w:rsidP="008105C1">
            <w:pPr>
              <w:spacing w:before="120" w:after="120"/>
              <w:jc w:val="right"/>
              <w:rPr>
                <w:rFonts w:eastAsia="Calibri" w:cs="Calibri"/>
                <w:color w:val="000000" w:themeColor="text1"/>
                <w:sz w:val="24"/>
                <w:szCs w:val="24"/>
                <w:lang w:eastAsia="en-GB"/>
              </w:rPr>
            </w:pPr>
            <w:r w:rsidRPr="00F03C2E">
              <w:rPr>
                <w:rFonts w:eastAsia="Times New Roman" w:cs="Arial"/>
                <w:color w:val="000000" w:themeColor="text1"/>
                <w:sz w:val="24"/>
                <w:szCs w:val="24"/>
                <w:lang w:eastAsia="en-GB"/>
              </w:rPr>
              <w:t xml:space="preserve">Lisa </w:t>
            </w:r>
            <w:proofErr w:type="spellStart"/>
            <w:r w:rsidRPr="00F03C2E">
              <w:rPr>
                <w:rFonts w:eastAsia="Times New Roman" w:cs="Arial"/>
                <w:color w:val="000000" w:themeColor="text1"/>
                <w:sz w:val="24"/>
                <w:szCs w:val="24"/>
                <w:lang w:eastAsia="en-GB"/>
              </w:rPr>
              <w:t>Gostling</w:t>
            </w:r>
            <w:proofErr w:type="spellEnd"/>
          </w:p>
        </w:tc>
        <w:tc>
          <w:tcPr>
            <w:tcW w:w="3969" w:type="dxa"/>
          </w:tcPr>
          <w:p w:rsidR="00CE20B0" w:rsidRPr="00F03C2E" w:rsidRDefault="00F03C2E" w:rsidP="008105C1">
            <w:pPr>
              <w:spacing w:before="120" w:after="120"/>
              <w:jc w:val="right"/>
              <w:rPr>
                <w:rFonts w:eastAsia="Calibri" w:cs="Calibri"/>
                <w:color w:val="000000" w:themeColor="text1"/>
                <w:sz w:val="24"/>
                <w:szCs w:val="24"/>
                <w:lang w:eastAsia="en-GB"/>
              </w:rPr>
            </w:pPr>
            <w:r>
              <w:rPr>
                <w:rFonts w:eastAsia="Calibri" w:cs="Calibri"/>
                <w:color w:val="000000" w:themeColor="text1"/>
                <w:sz w:val="24"/>
                <w:szCs w:val="24"/>
                <w:lang w:eastAsia="en-GB"/>
              </w:rPr>
              <w:t>Lisa.gostling@wales.nhs.uk</w:t>
            </w:r>
          </w:p>
        </w:tc>
      </w:tr>
      <w:tr w:rsidR="00CE20B0" w:rsidRPr="000B27BF" w:rsidTr="008105C1">
        <w:tc>
          <w:tcPr>
            <w:tcW w:w="3970" w:type="dxa"/>
          </w:tcPr>
          <w:p w:rsidR="00CE20B0" w:rsidRPr="000B27BF" w:rsidRDefault="00CE20B0" w:rsidP="008105C1">
            <w:pPr>
              <w:spacing w:before="120" w:after="120"/>
              <w:jc w:val="both"/>
              <w:rPr>
                <w:rFonts w:eastAsia="Calibri" w:cs="Calibri"/>
                <w:sz w:val="24"/>
                <w:szCs w:val="24"/>
                <w:lang w:eastAsia="en-GB"/>
              </w:rPr>
            </w:pPr>
            <w:r w:rsidRPr="000B27BF">
              <w:rPr>
                <w:rFonts w:eastAsia="Times New Roman" w:cs="Arial"/>
                <w:sz w:val="24"/>
                <w:szCs w:val="24"/>
                <w:lang w:eastAsia="en-GB"/>
              </w:rPr>
              <w:t>Powys Teaching Health Board</w:t>
            </w:r>
          </w:p>
        </w:tc>
        <w:tc>
          <w:tcPr>
            <w:tcW w:w="2268" w:type="dxa"/>
          </w:tcPr>
          <w:p w:rsidR="00CE20B0" w:rsidRPr="000B27BF" w:rsidRDefault="00CE20B0" w:rsidP="008105C1">
            <w:pPr>
              <w:spacing w:before="120" w:after="120"/>
              <w:jc w:val="right"/>
              <w:rPr>
                <w:rFonts w:eastAsia="Calibri" w:cs="Calibri"/>
                <w:sz w:val="24"/>
                <w:szCs w:val="24"/>
                <w:lang w:eastAsia="en-GB"/>
              </w:rPr>
            </w:pPr>
            <w:r w:rsidRPr="000B27BF">
              <w:rPr>
                <w:rFonts w:eastAsia="Times New Roman" w:cs="Arial"/>
                <w:sz w:val="24"/>
                <w:szCs w:val="24"/>
                <w:lang w:eastAsia="en-GB"/>
              </w:rPr>
              <w:t>Howard Cooper</w:t>
            </w:r>
          </w:p>
        </w:tc>
        <w:tc>
          <w:tcPr>
            <w:tcW w:w="3969" w:type="dxa"/>
          </w:tcPr>
          <w:p w:rsidR="00CE20B0" w:rsidRPr="000B27BF" w:rsidRDefault="00CE20B0" w:rsidP="00F03C2E">
            <w:pPr>
              <w:spacing w:before="120" w:after="120"/>
              <w:jc w:val="right"/>
              <w:rPr>
                <w:rFonts w:eastAsia="Calibri" w:cs="Calibri"/>
                <w:sz w:val="24"/>
                <w:szCs w:val="24"/>
                <w:lang w:eastAsia="en-GB"/>
              </w:rPr>
            </w:pPr>
            <w:r>
              <w:rPr>
                <w:rFonts w:eastAsia="Calibri" w:cs="Calibri"/>
                <w:sz w:val="24"/>
                <w:szCs w:val="24"/>
                <w:lang w:eastAsia="en-GB"/>
              </w:rPr>
              <w:t>howard.cooper@wales.</w:t>
            </w:r>
            <w:r w:rsidR="00F03C2E">
              <w:rPr>
                <w:rFonts w:eastAsia="Calibri" w:cs="Calibri"/>
                <w:sz w:val="24"/>
                <w:szCs w:val="24"/>
                <w:lang w:eastAsia="en-GB"/>
              </w:rPr>
              <w:t>nhs</w:t>
            </w:r>
            <w:r>
              <w:rPr>
                <w:rFonts w:eastAsia="Calibri" w:cs="Calibri"/>
                <w:sz w:val="24"/>
                <w:szCs w:val="24"/>
                <w:lang w:eastAsia="en-GB"/>
              </w:rPr>
              <w:t>.uk</w:t>
            </w:r>
          </w:p>
        </w:tc>
      </w:tr>
      <w:tr w:rsidR="00CE20B0" w:rsidRPr="00C610D2" w:rsidTr="008105C1">
        <w:tc>
          <w:tcPr>
            <w:tcW w:w="3970" w:type="dxa"/>
          </w:tcPr>
          <w:p w:rsidR="00CE20B0" w:rsidRPr="00C610D2" w:rsidRDefault="00CE20B0" w:rsidP="008105C1">
            <w:pPr>
              <w:spacing w:before="120" w:after="120"/>
              <w:jc w:val="both"/>
              <w:rPr>
                <w:rFonts w:eastAsia="Calibri" w:cs="Calibri"/>
                <w:color w:val="000000" w:themeColor="text1"/>
                <w:sz w:val="24"/>
                <w:szCs w:val="24"/>
                <w:lang w:eastAsia="en-GB"/>
              </w:rPr>
            </w:pPr>
            <w:r w:rsidRPr="00C610D2">
              <w:rPr>
                <w:rFonts w:eastAsia="Times New Roman" w:cs="Arial"/>
                <w:color w:val="000000" w:themeColor="text1"/>
                <w:sz w:val="24"/>
                <w:szCs w:val="24"/>
                <w:lang w:eastAsia="en-GB"/>
              </w:rPr>
              <w:t xml:space="preserve">Public Health Wales </w:t>
            </w:r>
            <w:proofErr w:type="spellStart"/>
            <w:r w:rsidRPr="00C610D2">
              <w:rPr>
                <w:rFonts w:eastAsia="Times New Roman" w:cs="Arial"/>
                <w:color w:val="000000" w:themeColor="text1"/>
                <w:sz w:val="24"/>
                <w:szCs w:val="24"/>
                <w:lang w:eastAsia="en-GB"/>
              </w:rPr>
              <w:t>NHS</w:t>
            </w:r>
            <w:proofErr w:type="spellEnd"/>
            <w:r w:rsidRPr="00C610D2">
              <w:rPr>
                <w:rFonts w:eastAsia="Times New Roman" w:cs="Arial"/>
                <w:color w:val="000000" w:themeColor="text1"/>
                <w:sz w:val="24"/>
                <w:szCs w:val="24"/>
                <w:lang w:eastAsia="en-GB"/>
              </w:rPr>
              <w:t xml:space="preserve"> Trust</w:t>
            </w:r>
          </w:p>
        </w:tc>
        <w:tc>
          <w:tcPr>
            <w:tcW w:w="2268" w:type="dxa"/>
          </w:tcPr>
          <w:p w:rsidR="00CE20B0" w:rsidRPr="00C610D2" w:rsidRDefault="00CE20B0" w:rsidP="008105C1">
            <w:pPr>
              <w:spacing w:before="120" w:after="120"/>
              <w:jc w:val="right"/>
              <w:rPr>
                <w:rFonts w:eastAsia="Calibri" w:cs="Calibri"/>
                <w:color w:val="000000" w:themeColor="text1"/>
                <w:sz w:val="24"/>
                <w:szCs w:val="24"/>
                <w:lang w:eastAsia="en-GB"/>
              </w:rPr>
            </w:pPr>
            <w:r w:rsidRPr="00C610D2">
              <w:rPr>
                <w:rFonts w:eastAsia="Times New Roman" w:cs="Arial"/>
                <w:color w:val="000000" w:themeColor="text1"/>
                <w:sz w:val="24"/>
                <w:szCs w:val="24"/>
                <w:lang w:eastAsia="en-GB"/>
              </w:rPr>
              <w:t xml:space="preserve">Dr Aidan Fowler </w:t>
            </w:r>
          </w:p>
        </w:tc>
        <w:tc>
          <w:tcPr>
            <w:tcW w:w="3969" w:type="dxa"/>
          </w:tcPr>
          <w:p w:rsidR="00CE20B0" w:rsidRPr="00C610D2" w:rsidRDefault="00CE20B0" w:rsidP="008105C1">
            <w:pPr>
              <w:spacing w:before="120" w:after="120"/>
              <w:jc w:val="right"/>
              <w:rPr>
                <w:rFonts w:eastAsia="Calibri" w:cs="Calibri"/>
                <w:color w:val="000000" w:themeColor="text1"/>
                <w:sz w:val="24"/>
                <w:szCs w:val="24"/>
                <w:lang w:eastAsia="en-GB"/>
              </w:rPr>
            </w:pPr>
            <w:r>
              <w:rPr>
                <w:rFonts w:eastAsia="Calibri" w:cs="Calibri"/>
                <w:color w:val="000000" w:themeColor="text1"/>
                <w:sz w:val="24"/>
                <w:szCs w:val="24"/>
                <w:lang w:eastAsia="en-GB"/>
              </w:rPr>
              <w:t>a</w:t>
            </w:r>
            <w:r w:rsidRPr="00C610D2">
              <w:rPr>
                <w:rFonts w:eastAsia="Calibri" w:cs="Calibri"/>
                <w:color w:val="000000" w:themeColor="text1"/>
                <w:sz w:val="24"/>
                <w:szCs w:val="24"/>
                <w:lang w:eastAsia="en-GB"/>
              </w:rPr>
              <w:t>idan.</w:t>
            </w:r>
            <w:r>
              <w:rPr>
                <w:rFonts w:eastAsia="Calibri" w:cs="Calibri"/>
                <w:color w:val="000000" w:themeColor="text1"/>
                <w:sz w:val="24"/>
                <w:szCs w:val="24"/>
                <w:lang w:eastAsia="en-GB"/>
              </w:rPr>
              <w:t>f</w:t>
            </w:r>
            <w:r w:rsidRPr="00C610D2">
              <w:rPr>
                <w:rFonts w:eastAsia="Calibri" w:cs="Calibri"/>
                <w:color w:val="000000" w:themeColor="text1"/>
                <w:sz w:val="24"/>
                <w:szCs w:val="24"/>
                <w:lang w:eastAsia="en-GB"/>
              </w:rPr>
              <w:t>owler@wales.nhs.uk</w:t>
            </w:r>
          </w:p>
        </w:tc>
      </w:tr>
      <w:tr w:rsidR="00CE20B0" w:rsidRPr="00705E4B" w:rsidTr="008105C1">
        <w:tc>
          <w:tcPr>
            <w:tcW w:w="3970" w:type="dxa"/>
          </w:tcPr>
          <w:p w:rsidR="00CE20B0" w:rsidRPr="00705E4B" w:rsidRDefault="00CE20B0" w:rsidP="008105C1">
            <w:pPr>
              <w:spacing w:before="120" w:after="120"/>
              <w:jc w:val="both"/>
              <w:rPr>
                <w:rFonts w:eastAsia="Calibri" w:cs="Calibri"/>
                <w:color w:val="000000" w:themeColor="text1"/>
                <w:sz w:val="24"/>
                <w:szCs w:val="24"/>
                <w:lang w:eastAsia="en-GB"/>
              </w:rPr>
            </w:pPr>
            <w:proofErr w:type="spellStart"/>
            <w:r w:rsidRPr="00705E4B">
              <w:rPr>
                <w:rFonts w:eastAsia="Times New Roman" w:cs="Arial"/>
                <w:color w:val="000000" w:themeColor="text1"/>
                <w:sz w:val="24"/>
                <w:szCs w:val="24"/>
                <w:lang w:eastAsia="en-GB"/>
              </w:rPr>
              <w:t>Velindre</w:t>
            </w:r>
            <w:proofErr w:type="spellEnd"/>
            <w:r w:rsidRPr="00705E4B">
              <w:rPr>
                <w:rFonts w:eastAsia="Times New Roman" w:cs="Arial"/>
                <w:color w:val="000000" w:themeColor="text1"/>
                <w:sz w:val="24"/>
                <w:szCs w:val="24"/>
                <w:lang w:eastAsia="en-GB"/>
              </w:rPr>
              <w:t xml:space="preserve"> </w:t>
            </w:r>
            <w:proofErr w:type="spellStart"/>
            <w:r w:rsidRPr="00705E4B">
              <w:rPr>
                <w:rFonts w:eastAsia="Times New Roman" w:cs="Arial"/>
                <w:color w:val="000000" w:themeColor="text1"/>
                <w:sz w:val="24"/>
                <w:szCs w:val="24"/>
                <w:lang w:eastAsia="en-GB"/>
              </w:rPr>
              <w:t>NHS</w:t>
            </w:r>
            <w:proofErr w:type="spellEnd"/>
            <w:r w:rsidRPr="00705E4B">
              <w:rPr>
                <w:rFonts w:eastAsia="Times New Roman" w:cs="Arial"/>
                <w:color w:val="000000" w:themeColor="text1"/>
                <w:sz w:val="24"/>
                <w:szCs w:val="24"/>
                <w:lang w:eastAsia="en-GB"/>
              </w:rPr>
              <w:t xml:space="preserve"> Trust</w:t>
            </w:r>
          </w:p>
        </w:tc>
        <w:tc>
          <w:tcPr>
            <w:tcW w:w="2268" w:type="dxa"/>
          </w:tcPr>
          <w:p w:rsidR="00CE20B0" w:rsidRPr="00705E4B" w:rsidRDefault="00CE20B0" w:rsidP="008105C1">
            <w:pPr>
              <w:spacing w:before="120" w:after="120"/>
              <w:jc w:val="right"/>
              <w:rPr>
                <w:rFonts w:eastAsia="Calibri" w:cs="Calibri"/>
                <w:color w:val="000000" w:themeColor="text1"/>
                <w:sz w:val="24"/>
                <w:szCs w:val="24"/>
                <w:lang w:eastAsia="en-GB"/>
              </w:rPr>
            </w:pPr>
            <w:r w:rsidRPr="00705E4B">
              <w:rPr>
                <w:rFonts w:eastAsia="Times New Roman" w:cs="Arial"/>
                <w:color w:val="000000" w:themeColor="text1"/>
                <w:sz w:val="24"/>
                <w:szCs w:val="24"/>
                <w:lang w:eastAsia="en-GB"/>
              </w:rPr>
              <w:t>Susan Morgan</w:t>
            </w:r>
          </w:p>
        </w:tc>
        <w:tc>
          <w:tcPr>
            <w:tcW w:w="3969" w:type="dxa"/>
          </w:tcPr>
          <w:p w:rsidR="00CE20B0" w:rsidRPr="00705E4B" w:rsidRDefault="00CE20B0" w:rsidP="008105C1">
            <w:pPr>
              <w:spacing w:before="120" w:after="120"/>
              <w:jc w:val="right"/>
              <w:rPr>
                <w:rFonts w:eastAsia="Calibri" w:cs="Calibri"/>
                <w:color w:val="000000" w:themeColor="text1"/>
                <w:sz w:val="24"/>
                <w:szCs w:val="24"/>
                <w:lang w:eastAsia="en-GB"/>
              </w:rPr>
            </w:pPr>
            <w:r w:rsidRPr="00705E4B">
              <w:rPr>
                <w:rFonts w:eastAsia="Calibri" w:cs="Calibri"/>
                <w:color w:val="000000" w:themeColor="text1"/>
                <w:sz w:val="24"/>
                <w:szCs w:val="24"/>
                <w:lang w:eastAsia="en-GB"/>
              </w:rPr>
              <w:t>susan.morgan5@wales.nhs.uk</w:t>
            </w:r>
          </w:p>
        </w:tc>
      </w:tr>
      <w:tr w:rsidR="00836C9E" w:rsidRPr="00D844F9" w:rsidTr="0025386D">
        <w:tc>
          <w:tcPr>
            <w:tcW w:w="3970" w:type="dxa"/>
          </w:tcPr>
          <w:p w:rsidR="00836C9E" w:rsidRPr="00D844F9" w:rsidRDefault="00836C9E" w:rsidP="0025386D">
            <w:pPr>
              <w:spacing w:before="120" w:after="120"/>
              <w:jc w:val="both"/>
              <w:rPr>
                <w:rFonts w:eastAsia="Times New Roman" w:cs="Arial"/>
                <w:sz w:val="24"/>
                <w:szCs w:val="24"/>
                <w:lang w:eastAsia="en-GB"/>
              </w:rPr>
            </w:pPr>
            <w:r w:rsidRPr="00D844F9">
              <w:rPr>
                <w:rFonts w:eastAsia="Times New Roman" w:cs="Arial"/>
                <w:sz w:val="24"/>
                <w:szCs w:val="24"/>
                <w:lang w:eastAsia="en-GB"/>
              </w:rPr>
              <w:t xml:space="preserve">Welsh Ambulance Services </w:t>
            </w:r>
            <w:proofErr w:type="spellStart"/>
            <w:r w:rsidRPr="00D844F9">
              <w:rPr>
                <w:rFonts w:eastAsia="Times New Roman" w:cs="Arial"/>
                <w:sz w:val="24"/>
                <w:szCs w:val="24"/>
                <w:lang w:eastAsia="en-GB"/>
              </w:rPr>
              <w:t>NHS</w:t>
            </w:r>
            <w:proofErr w:type="spellEnd"/>
            <w:r w:rsidRPr="00D844F9">
              <w:rPr>
                <w:rFonts w:eastAsia="Times New Roman" w:cs="Arial"/>
                <w:sz w:val="24"/>
                <w:szCs w:val="24"/>
                <w:lang w:eastAsia="en-GB"/>
              </w:rPr>
              <w:t xml:space="preserve"> Trust </w:t>
            </w:r>
          </w:p>
        </w:tc>
        <w:tc>
          <w:tcPr>
            <w:tcW w:w="2268" w:type="dxa"/>
          </w:tcPr>
          <w:p w:rsidR="00836C9E" w:rsidRPr="00D844F9" w:rsidRDefault="00836C9E" w:rsidP="0025386D">
            <w:pPr>
              <w:spacing w:before="120" w:after="120"/>
              <w:jc w:val="right"/>
              <w:rPr>
                <w:rFonts w:eastAsia="Times New Roman" w:cs="Arial"/>
                <w:sz w:val="24"/>
                <w:szCs w:val="24"/>
                <w:lang w:eastAsia="en-GB"/>
              </w:rPr>
            </w:pPr>
            <w:proofErr w:type="spellStart"/>
            <w:r w:rsidRPr="00D844F9">
              <w:rPr>
                <w:rFonts w:eastAsia="Times New Roman" w:cs="Arial"/>
                <w:sz w:val="24"/>
                <w:szCs w:val="24"/>
                <w:lang w:eastAsia="en-GB"/>
              </w:rPr>
              <w:t>Grayham</w:t>
            </w:r>
            <w:proofErr w:type="spellEnd"/>
            <w:r w:rsidRPr="00D844F9">
              <w:rPr>
                <w:rFonts w:eastAsia="Times New Roman" w:cs="Arial"/>
                <w:sz w:val="24"/>
                <w:szCs w:val="24"/>
                <w:lang w:eastAsia="en-GB"/>
              </w:rPr>
              <w:t xml:space="preserve"> Mclean</w:t>
            </w:r>
          </w:p>
        </w:tc>
        <w:tc>
          <w:tcPr>
            <w:tcW w:w="3969" w:type="dxa"/>
          </w:tcPr>
          <w:p w:rsidR="00836C9E" w:rsidRPr="00D844F9" w:rsidRDefault="00836C9E" w:rsidP="0025386D">
            <w:pPr>
              <w:spacing w:before="120" w:after="120"/>
              <w:jc w:val="right"/>
              <w:rPr>
                <w:rFonts w:eastAsia="Times New Roman" w:cs="Arial"/>
                <w:sz w:val="24"/>
                <w:szCs w:val="24"/>
                <w:lang w:eastAsia="en-GB"/>
              </w:rPr>
            </w:pPr>
            <w:r w:rsidRPr="00D844F9">
              <w:rPr>
                <w:rFonts w:eastAsia="Times New Roman" w:cs="Arial"/>
                <w:sz w:val="24"/>
                <w:szCs w:val="24"/>
                <w:lang w:eastAsia="en-GB"/>
              </w:rPr>
              <w:t>Grayham.Mclean@wales.nhs.uk</w:t>
            </w:r>
          </w:p>
        </w:tc>
      </w:tr>
    </w:tbl>
    <w:p w:rsidR="008D728D" w:rsidRDefault="008D728D" w:rsidP="00E9542E">
      <w:pPr>
        <w:spacing w:after="0" w:line="240" w:lineRule="auto"/>
        <w:rPr>
          <w:b/>
          <w:sz w:val="24"/>
          <w:szCs w:val="24"/>
          <w:u w:val="single"/>
        </w:rPr>
      </w:pPr>
    </w:p>
    <w:sectPr w:rsidR="008D728D" w:rsidSect="00A831A6">
      <w:headerReference w:type="default" r:id="rId7"/>
      <w:footerReference w:type="default" r:id="rId8"/>
      <w:headerReference w:type="first" r:id="rId9"/>
      <w:pgSz w:w="11906" w:h="16838"/>
      <w:pgMar w:top="1134" w:right="1134" w:bottom="1440" w:left="1134" w:header="709"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86D" w:rsidRDefault="0025386D" w:rsidP="0028325B">
      <w:pPr>
        <w:spacing w:after="0" w:line="240" w:lineRule="auto"/>
      </w:pPr>
      <w:r>
        <w:separator/>
      </w:r>
    </w:p>
  </w:endnote>
  <w:endnote w:type="continuationSeparator" w:id="0">
    <w:p w:rsidR="0025386D" w:rsidRDefault="0025386D" w:rsidP="00283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6D" w:rsidRDefault="0025386D" w:rsidP="00B26EB6">
    <w:pPr>
      <w:pStyle w:val="Footer"/>
      <w:tabs>
        <w:tab w:val="center" w:pos="4819"/>
        <w:tab w:val="right" w:pos="9639"/>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86D" w:rsidRDefault="0025386D" w:rsidP="0028325B">
      <w:pPr>
        <w:spacing w:after="0" w:line="240" w:lineRule="auto"/>
      </w:pPr>
      <w:r>
        <w:separator/>
      </w:r>
    </w:p>
  </w:footnote>
  <w:footnote w:type="continuationSeparator" w:id="0">
    <w:p w:rsidR="0025386D" w:rsidRDefault="0025386D" w:rsidP="002832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6D" w:rsidRDefault="0025386D">
    <w:pPr>
      <w:pStyle w:val="Heade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C549D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25386D" w:rsidRPr="00414B01" w:rsidRDefault="002538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6D" w:rsidRPr="00A831A6" w:rsidRDefault="0025386D" w:rsidP="00A831A6">
    <w:pPr>
      <w:pStyle w:val="Header"/>
    </w:pPr>
    <w:r>
      <w:rPr>
        <w:noProof/>
        <w:lang w:eastAsia="en-GB"/>
      </w:rPr>
      <w:drawing>
        <wp:anchor distT="0" distB="0" distL="114300" distR="114300" simplePos="0" relativeHeight="251661312" behindDoc="0" locked="0" layoutInCell="1" allowOverlap="1">
          <wp:simplePos x="0" y="0"/>
          <wp:positionH relativeFrom="column">
            <wp:posOffset>1118235</wp:posOffset>
          </wp:positionH>
          <wp:positionV relativeFrom="paragraph">
            <wp:posOffset>-2540</wp:posOffset>
          </wp:positionV>
          <wp:extent cx="4200525" cy="895350"/>
          <wp:effectExtent l="19050" t="0" r="9525" b="0"/>
          <wp:wrapSquare wrapText="bothSides"/>
          <wp:docPr id="7"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 cstate="print"/>
                  <a:srcRect/>
                  <a:stretch>
                    <a:fillRect/>
                  </a:stretch>
                </pic:blipFill>
                <pic:spPr bwMode="auto">
                  <a:xfrm>
                    <a:off x="0" y="0"/>
                    <a:ext cx="4200525" cy="89535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0288" behindDoc="0" locked="0" layoutInCell="1" allowOverlap="1">
          <wp:simplePos x="0" y="0"/>
          <wp:positionH relativeFrom="column">
            <wp:posOffset>-634365</wp:posOffset>
          </wp:positionH>
          <wp:positionV relativeFrom="paragraph">
            <wp:posOffset>-21590</wp:posOffset>
          </wp:positionV>
          <wp:extent cx="1654810" cy="923925"/>
          <wp:effectExtent l="19050" t="0" r="2540" b="0"/>
          <wp:wrapSquare wrapText="bothSides"/>
          <wp:docPr id="4" name="Picture 3" descr="C:\Users\jamest\AppData\Local\Microsoft\Windows\Temporary Internet Files\Content.Outlook\XUC6Y586\LTLIR3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t\AppData\Local\Microsoft\Windows\Temporary Internet Files\Content.Outlook\XUC6Y586\LTLIR3TC.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4810" cy="923925"/>
                  </a:xfrm>
                  <a:prstGeom prst="rect">
                    <a:avLst/>
                  </a:prstGeom>
                  <a:noFill/>
                  <a:ln>
                    <a:noFill/>
                  </a:ln>
                </pic:spPr>
              </pic:pic>
            </a:graphicData>
          </a:graphic>
        </wp:anchor>
      </w:drawing>
    </w:r>
    <w:r w:rsidRPr="00A831A6">
      <w:rPr>
        <w:noProof/>
        <w:lang w:eastAsia="en-GB"/>
      </w:rPr>
      <w:drawing>
        <wp:anchor distT="0" distB="0" distL="114300" distR="114300" simplePos="0" relativeHeight="251659264" behindDoc="1" locked="0" layoutInCell="1" allowOverlap="1">
          <wp:simplePos x="0" y="0"/>
          <wp:positionH relativeFrom="column">
            <wp:posOffset>5528310</wp:posOffset>
          </wp:positionH>
          <wp:positionV relativeFrom="paragraph">
            <wp:posOffset>-326390</wp:posOffset>
          </wp:positionV>
          <wp:extent cx="1143000" cy="1085850"/>
          <wp:effectExtent l="19050" t="0" r="0" b="0"/>
          <wp:wrapNone/>
          <wp:docPr id="6" name="Picture 2"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_positive_40mm"/>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10858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3EA"/>
    <w:multiLevelType w:val="hybridMultilevel"/>
    <w:tmpl w:val="36B885E2"/>
    <w:lvl w:ilvl="0" w:tplc="0809000F">
      <w:start w:val="1"/>
      <w:numFmt w:val="decimal"/>
      <w:lvlText w:val="%1."/>
      <w:lvlJc w:val="left"/>
      <w:pPr>
        <w:ind w:left="72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100F4698"/>
    <w:multiLevelType w:val="hybridMultilevel"/>
    <w:tmpl w:val="05D65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04677D4"/>
    <w:multiLevelType w:val="hybridMultilevel"/>
    <w:tmpl w:val="C8D4F18C"/>
    <w:lvl w:ilvl="0" w:tplc="56509E48">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48C79DE"/>
    <w:multiLevelType w:val="hybridMultilevel"/>
    <w:tmpl w:val="0B00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4E181E"/>
    <w:multiLevelType w:val="hybridMultilevel"/>
    <w:tmpl w:val="BD14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244482"/>
    <w:multiLevelType w:val="hybridMultilevel"/>
    <w:tmpl w:val="B3DA2540"/>
    <w:lvl w:ilvl="0" w:tplc="F6EA2A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D2289F"/>
    <w:multiLevelType w:val="hybridMultilevel"/>
    <w:tmpl w:val="1CEE333E"/>
    <w:lvl w:ilvl="0" w:tplc="5896D7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7F7C61"/>
    <w:multiLevelType w:val="hybridMultilevel"/>
    <w:tmpl w:val="14B609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nsid w:val="3B043D9D"/>
    <w:multiLevelType w:val="hybridMultilevel"/>
    <w:tmpl w:val="49FC9EB2"/>
    <w:lvl w:ilvl="0" w:tplc="381870E4">
      <w:numFmt w:val="bullet"/>
      <w:lvlText w:val="-"/>
      <w:lvlJc w:val="left"/>
      <w:pPr>
        <w:ind w:left="720" w:hanging="360"/>
      </w:pPr>
      <w:rPr>
        <w:rFonts w:ascii="Calibri" w:eastAsiaTheme="minorHAnsi" w:hAnsi="Calibri" w:cs="Calibri"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5C43FF"/>
    <w:multiLevelType w:val="hybridMultilevel"/>
    <w:tmpl w:val="BC5C8D08"/>
    <w:lvl w:ilvl="0" w:tplc="68D07908">
      <w:start w:val="10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FD178A"/>
    <w:multiLevelType w:val="hybridMultilevel"/>
    <w:tmpl w:val="77B85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81F0185"/>
    <w:multiLevelType w:val="hybridMultilevel"/>
    <w:tmpl w:val="637037A2"/>
    <w:lvl w:ilvl="0" w:tplc="724E8FF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7135E3"/>
    <w:multiLevelType w:val="hybridMultilevel"/>
    <w:tmpl w:val="F5545836"/>
    <w:lvl w:ilvl="0" w:tplc="5896D7AE">
      <w:numFmt w:val="bullet"/>
      <w:lvlText w:val="-"/>
      <w:lvlJc w:val="left"/>
      <w:pPr>
        <w:ind w:left="776" w:hanging="360"/>
      </w:pPr>
      <w:rPr>
        <w:rFonts w:ascii="Calibri" w:eastAsiaTheme="minorHAnsi" w:hAnsi="Calibri" w:cs="Calibri"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nsid w:val="53257233"/>
    <w:multiLevelType w:val="hybridMultilevel"/>
    <w:tmpl w:val="D6A2BF72"/>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4">
    <w:nsid w:val="5A553EE4"/>
    <w:multiLevelType w:val="hybridMultilevel"/>
    <w:tmpl w:val="010EF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A8274FD"/>
    <w:multiLevelType w:val="hybridMultilevel"/>
    <w:tmpl w:val="3AC608A8"/>
    <w:lvl w:ilvl="0" w:tplc="4FB41302">
      <w:start w:val="1"/>
      <w:numFmt w:val="bullet"/>
      <w:lvlText w:val=""/>
      <w:lvlJc w:val="left"/>
      <w:pPr>
        <w:ind w:left="795" w:hanging="360"/>
      </w:pPr>
      <w:rPr>
        <w:rFonts w:ascii="Symbol" w:hAnsi="Symbol" w:hint="default"/>
        <w:b w:val="0"/>
        <w:sz w:val="3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nsid w:val="5A8E3CCE"/>
    <w:multiLevelType w:val="hybridMultilevel"/>
    <w:tmpl w:val="BBB6AB2A"/>
    <w:lvl w:ilvl="0" w:tplc="2382B9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A71521"/>
    <w:multiLevelType w:val="hybridMultilevel"/>
    <w:tmpl w:val="6B6CA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63586FAC"/>
    <w:multiLevelType w:val="hybridMultilevel"/>
    <w:tmpl w:val="2F1482F8"/>
    <w:lvl w:ilvl="0" w:tplc="025CC5F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C132C0"/>
    <w:multiLevelType w:val="hybridMultilevel"/>
    <w:tmpl w:val="E1FAED44"/>
    <w:lvl w:ilvl="0" w:tplc="5896D7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7B0927"/>
    <w:multiLevelType w:val="hybridMultilevel"/>
    <w:tmpl w:val="82C0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6E6FDF"/>
    <w:multiLevelType w:val="hybridMultilevel"/>
    <w:tmpl w:val="206C3B12"/>
    <w:lvl w:ilvl="0" w:tplc="08090001">
      <w:start w:val="1"/>
      <w:numFmt w:val="bullet"/>
      <w:lvlText w:val=""/>
      <w:lvlJc w:val="left"/>
      <w:pPr>
        <w:ind w:left="776" w:hanging="360"/>
      </w:pPr>
      <w:rPr>
        <w:rFonts w:ascii="Symbol" w:hAnsi="Symbol"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2">
    <w:nsid w:val="68D203AF"/>
    <w:multiLevelType w:val="hybridMultilevel"/>
    <w:tmpl w:val="14E6067A"/>
    <w:lvl w:ilvl="0" w:tplc="D7CA1B90">
      <w:start w:val="1"/>
      <w:numFmt w:val="bullet"/>
      <w:lvlText w:val="•"/>
      <w:lvlJc w:val="left"/>
      <w:pPr>
        <w:tabs>
          <w:tab w:val="num" w:pos="720"/>
        </w:tabs>
        <w:ind w:left="720" w:hanging="360"/>
      </w:pPr>
      <w:rPr>
        <w:rFonts w:ascii="Arial" w:hAnsi="Arial" w:hint="default"/>
      </w:rPr>
    </w:lvl>
    <w:lvl w:ilvl="1" w:tplc="C8E82154" w:tentative="1">
      <w:start w:val="1"/>
      <w:numFmt w:val="bullet"/>
      <w:lvlText w:val="•"/>
      <w:lvlJc w:val="left"/>
      <w:pPr>
        <w:tabs>
          <w:tab w:val="num" w:pos="1440"/>
        </w:tabs>
        <w:ind w:left="1440" w:hanging="360"/>
      </w:pPr>
      <w:rPr>
        <w:rFonts w:ascii="Arial" w:hAnsi="Arial" w:hint="default"/>
      </w:rPr>
    </w:lvl>
    <w:lvl w:ilvl="2" w:tplc="1116D03E" w:tentative="1">
      <w:start w:val="1"/>
      <w:numFmt w:val="bullet"/>
      <w:lvlText w:val="•"/>
      <w:lvlJc w:val="left"/>
      <w:pPr>
        <w:tabs>
          <w:tab w:val="num" w:pos="2160"/>
        </w:tabs>
        <w:ind w:left="2160" w:hanging="360"/>
      </w:pPr>
      <w:rPr>
        <w:rFonts w:ascii="Arial" w:hAnsi="Arial" w:hint="default"/>
      </w:rPr>
    </w:lvl>
    <w:lvl w:ilvl="3" w:tplc="93F484D8" w:tentative="1">
      <w:start w:val="1"/>
      <w:numFmt w:val="bullet"/>
      <w:lvlText w:val="•"/>
      <w:lvlJc w:val="left"/>
      <w:pPr>
        <w:tabs>
          <w:tab w:val="num" w:pos="2880"/>
        </w:tabs>
        <w:ind w:left="2880" w:hanging="360"/>
      </w:pPr>
      <w:rPr>
        <w:rFonts w:ascii="Arial" w:hAnsi="Arial" w:hint="default"/>
      </w:rPr>
    </w:lvl>
    <w:lvl w:ilvl="4" w:tplc="BC22E3CC" w:tentative="1">
      <w:start w:val="1"/>
      <w:numFmt w:val="bullet"/>
      <w:lvlText w:val="•"/>
      <w:lvlJc w:val="left"/>
      <w:pPr>
        <w:tabs>
          <w:tab w:val="num" w:pos="3600"/>
        </w:tabs>
        <w:ind w:left="3600" w:hanging="360"/>
      </w:pPr>
      <w:rPr>
        <w:rFonts w:ascii="Arial" w:hAnsi="Arial" w:hint="default"/>
      </w:rPr>
    </w:lvl>
    <w:lvl w:ilvl="5" w:tplc="96F4ADD6" w:tentative="1">
      <w:start w:val="1"/>
      <w:numFmt w:val="bullet"/>
      <w:lvlText w:val="•"/>
      <w:lvlJc w:val="left"/>
      <w:pPr>
        <w:tabs>
          <w:tab w:val="num" w:pos="4320"/>
        </w:tabs>
        <w:ind w:left="4320" w:hanging="360"/>
      </w:pPr>
      <w:rPr>
        <w:rFonts w:ascii="Arial" w:hAnsi="Arial" w:hint="default"/>
      </w:rPr>
    </w:lvl>
    <w:lvl w:ilvl="6" w:tplc="74E4B580" w:tentative="1">
      <w:start w:val="1"/>
      <w:numFmt w:val="bullet"/>
      <w:lvlText w:val="•"/>
      <w:lvlJc w:val="left"/>
      <w:pPr>
        <w:tabs>
          <w:tab w:val="num" w:pos="5040"/>
        </w:tabs>
        <w:ind w:left="5040" w:hanging="360"/>
      </w:pPr>
      <w:rPr>
        <w:rFonts w:ascii="Arial" w:hAnsi="Arial" w:hint="default"/>
      </w:rPr>
    </w:lvl>
    <w:lvl w:ilvl="7" w:tplc="69B0202C" w:tentative="1">
      <w:start w:val="1"/>
      <w:numFmt w:val="bullet"/>
      <w:lvlText w:val="•"/>
      <w:lvlJc w:val="left"/>
      <w:pPr>
        <w:tabs>
          <w:tab w:val="num" w:pos="5760"/>
        </w:tabs>
        <w:ind w:left="5760" w:hanging="360"/>
      </w:pPr>
      <w:rPr>
        <w:rFonts w:ascii="Arial" w:hAnsi="Arial" w:hint="default"/>
      </w:rPr>
    </w:lvl>
    <w:lvl w:ilvl="8" w:tplc="A0FEAFE2" w:tentative="1">
      <w:start w:val="1"/>
      <w:numFmt w:val="bullet"/>
      <w:lvlText w:val="•"/>
      <w:lvlJc w:val="left"/>
      <w:pPr>
        <w:tabs>
          <w:tab w:val="num" w:pos="6480"/>
        </w:tabs>
        <w:ind w:left="6480" w:hanging="360"/>
      </w:pPr>
      <w:rPr>
        <w:rFonts w:ascii="Arial" w:hAnsi="Arial" w:hint="default"/>
      </w:rPr>
    </w:lvl>
  </w:abstractNum>
  <w:abstractNum w:abstractNumId="23">
    <w:nsid w:val="6FD75477"/>
    <w:multiLevelType w:val="hybridMultilevel"/>
    <w:tmpl w:val="2BFC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C22A56"/>
    <w:multiLevelType w:val="hybridMultilevel"/>
    <w:tmpl w:val="A39C10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nsid w:val="74162E97"/>
    <w:multiLevelType w:val="hybridMultilevel"/>
    <w:tmpl w:val="3AEE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D7B81"/>
    <w:multiLevelType w:val="hybridMultilevel"/>
    <w:tmpl w:val="70249EE8"/>
    <w:lvl w:ilvl="0" w:tplc="0EBE0934">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7">
    <w:nsid w:val="7D90490D"/>
    <w:multiLevelType w:val="hybridMultilevel"/>
    <w:tmpl w:val="7986AC9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17"/>
  </w:num>
  <w:num w:numId="2">
    <w:abstractNumId w:val="1"/>
  </w:num>
  <w:num w:numId="3">
    <w:abstractNumId w:val="24"/>
  </w:num>
  <w:num w:numId="4">
    <w:abstractNumId w:val="1"/>
  </w:num>
  <w:num w:numId="5">
    <w:abstractNumId w:val="25"/>
  </w:num>
  <w:num w:numId="6">
    <w:abstractNumId w:val="22"/>
  </w:num>
  <w:num w:numId="7">
    <w:abstractNumId w:val="3"/>
  </w:num>
  <w:num w:numId="8">
    <w:abstractNumId w:val="8"/>
  </w:num>
  <w:num w:numId="9">
    <w:abstractNumId w:val="15"/>
  </w:num>
  <w:num w:numId="10">
    <w:abstractNumId w:val="19"/>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23"/>
  </w:num>
  <w:num w:numId="16">
    <w:abstractNumId w:val="13"/>
  </w:num>
  <w:num w:numId="17">
    <w:abstractNumId w:val="21"/>
  </w:num>
  <w:num w:numId="18">
    <w:abstractNumId w:val="12"/>
  </w:num>
  <w:num w:numId="19">
    <w:abstractNumId w:val="6"/>
  </w:num>
  <w:num w:numId="20">
    <w:abstractNumId w:val="2"/>
  </w:num>
  <w:num w:numId="21">
    <w:abstractNumId w:val="26"/>
  </w:num>
  <w:num w:numId="22">
    <w:abstractNumId w:val="5"/>
  </w:num>
  <w:num w:numId="23">
    <w:abstractNumId w:val="18"/>
  </w:num>
  <w:num w:numId="24">
    <w:abstractNumId w:val="20"/>
  </w:num>
  <w:num w:numId="25">
    <w:abstractNumId w:val="9"/>
  </w:num>
  <w:num w:numId="26">
    <w:abstractNumId w:val="14"/>
  </w:num>
  <w:num w:numId="27">
    <w:abstractNumId w:val="11"/>
  </w:num>
  <w:num w:numId="28">
    <w:abstractNumId w:val="27"/>
  </w:num>
  <w:num w:numId="29">
    <w:abstractNumId w:val="4"/>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20"/>
  <w:drawingGridHorizontalSpacing w:val="110"/>
  <w:displayHorizontalDrawingGridEvery w:val="2"/>
  <w:characterSpacingControl w:val="doNotCompress"/>
  <w:hdrShapeDefaults>
    <o:shapedefaults v:ext="edit" spidmax="71681">
      <o:colormenu v:ext="edit" fillcolor="none" strokecolor="none [2404]"/>
    </o:shapedefaults>
  </w:hdrShapeDefaults>
  <w:footnotePr>
    <w:footnote w:id="-1"/>
    <w:footnote w:id="0"/>
  </w:footnotePr>
  <w:endnotePr>
    <w:endnote w:id="-1"/>
    <w:endnote w:id="0"/>
  </w:endnotePr>
  <w:compat/>
  <w:rsids>
    <w:rsidRoot w:val="00242661"/>
    <w:rsid w:val="00001AFC"/>
    <w:rsid w:val="00003A67"/>
    <w:rsid w:val="000043FE"/>
    <w:rsid w:val="000222CB"/>
    <w:rsid w:val="00046125"/>
    <w:rsid w:val="00053524"/>
    <w:rsid w:val="00061B36"/>
    <w:rsid w:val="00093F9B"/>
    <w:rsid w:val="000B27BF"/>
    <w:rsid w:val="000C117F"/>
    <w:rsid w:val="000D1A80"/>
    <w:rsid w:val="000F0E08"/>
    <w:rsid w:val="000F2351"/>
    <w:rsid w:val="000F4F66"/>
    <w:rsid w:val="000F7ECD"/>
    <w:rsid w:val="00105B9C"/>
    <w:rsid w:val="0010624B"/>
    <w:rsid w:val="00123114"/>
    <w:rsid w:val="001259D3"/>
    <w:rsid w:val="00136FF9"/>
    <w:rsid w:val="001405E1"/>
    <w:rsid w:val="00145D24"/>
    <w:rsid w:val="00156165"/>
    <w:rsid w:val="001709E3"/>
    <w:rsid w:val="00184916"/>
    <w:rsid w:val="0018744F"/>
    <w:rsid w:val="00190DC6"/>
    <w:rsid w:val="001C63FF"/>
    <w:rsid w:val="0020077F"/>
    <w:rsid w:val="00210DEE"/>
    <w:rsid w:val="002173AA"/>
    <w:rsid w:val="00236A5E"/>
    <w:rsid w:val="00242661"/>
    <w:rsid w:val="0025386D"/>
    <w:rsid w:val="00261EAC"/>
    <w:rsid w:val="00266792"/>
    <w:rsid w:val="00271D50"/>
    <w:rsid w:val="00275997"/>
    <w:rsid w:val="0027748E"/>
    <w:rsid w:val="0028325B"/>
    <w:rsid w:val="002941B9"/>
    <w:rsid w:val="002A2167"/>
    <w:rsid w:val="002B27BE"/>
    <w:rsid w:val="002B620E"/>
    <w:rsid w:val="002D3396"/>
    <w:rsid w:val="002E4F54"/>
    <w:rsid w:val="002E7534"/>
    <w:rsid w:val="002F3154"/>
    <w:rsid w:val="00300346"/>
    <w:rsid w:val="00321841"/>
    <w:rsid w:val="003308DE"/>
    <w:rsid w:val="003422D1"/>
    <w:rsid w:val="003632A7"/>
    <w:rsid w:val="00374531"/>
    <w:rsid w:val="003B2870"/>
    <w:rsid w:val="003D062E"/>
    <w:rsid w:val="003D6B7D"/>
    <w:rsid w:val="003F5CBA"/>
    <w:rsid w:val="004031DB"/>
    <w:rsid w:val="00407295"/>
    <w:rsid w:val="00414B01"/>
    <w:rsid w:val="004176BB"/>
    <w:rsid w:val="0042119F"/>
    <w:rsid w:val="00425A0D"/>
    <w:rsid w:val="00433CE6"/>
    <w:rsid w:val="00435E59"/>
    <w:rsid w:val="00450EBC"/>
    <w:rsid w:val="00454514"/>
    <w:rsid w:val="00460F77"/>
    <w:rsid w:val="00471FB4"/>
    <w:rsid w:val="00476825"/>
    <w:rsid w:val="00485536"/>
    <w:rsid w:val="00492345"/>
    <w:rsid w:val="004A65E9"/>
    <w:rsid w:val="004A681B"/>
    <w:rsid w:val="004B34C0"/>
    <w:rsid w:val="004B5DA6"/>
    <w:rsid w:val="004B7815"/>
    <w:rsid w:val="004E2B3C"/>
    <w:rsid w:val="004F0514"/>
    <w:rsid w:val="005118E0"/>
    <w:rsid w:val="0053024D"/>
    <w:rsid w:val="00540D2B"/>
    <w:rsid w:val="00540E5B"/>
    <w:rsid w:val="00541F7B"/>
    <w:rsid w:val="00566A4E"/>
    <w:rsid w:val="00566A7C"/>
    <w:rsid w:val="00572D5D"/>
    <w:rsid w:val="005A6BED"/>
    <w:rsid w:val="005C762C"/>
    <w:rsid w:val="005E563D"/>
    <w:rsid w:val="005F29AE"/>
    <w:rsid w:val="006107EC"/>
    <w:rsid w:val="00614DD6"/>
    <w:rsid w:val="00615961"/>
    <w:rsid w:val="006214D6"/>
    <w:rsid w:val="0062228B"/>
    <w:rsid w:val="006351D3"/>
    <w:rsid w:val="00662488"/>
    <w:rsid w:val="00673D65"/>
    <w:rsid w:val="00690B37"/>
    <w:rsid w:val="006912A9"/>
    <w:rsid w:val="006A4F81"/>
    <w:rsid w:val="006A7D82"/>
    <w:rsid w:val="006C0ED0"/>
    <w:rsid w:val="006D1DE7"/>
    <w:rsid w:val="006E5DAA"/>
    <w:rsid w:val="006F4DAF"/>
    <w:rsid w:val="006F76B6"/>
    <w:rsid w:val="00700C2C"/>
    <w:rsid w:val="00723816"/>
    <w:rsid w:val="00735FF2"/>
    <w:rsid w:val="00741827"/>
    <w:rsid w:val="00755461"/>
    <w:rsid w:val="00760D63"/>
    <w:rsid w:val="007723CE"/>
    <w:rsid w:val="007746DF"/>
    <w:rsid w:val="007762A4"/>
    <w:rsid w:val="00777EE8"/>
    <w:rsid w:val="007C17C7"/>
    <w:rsid w:val="007E48AF"/>
    <w:rsid w:val="007E67D9"/>
    <w:rsid w:val="008105C1"/>
    <w:rsid w:val="008235F5"/>
    <w:rsid w:val="00836C9E"/>
    <w:rsid w:val="00841860"/>
    <w:rsid w:val="008418B1"/>
    <w:rsid w:val="00854FF0"/>
    <w:rsid w:val="00860B6D"/>
    <w:rsid w:val="0089058E"/>
    <w:rsid w:val="0089697D"/>
    <w:rsid w:val="008A3C6C"/>
    <w:rsid w:val="008A4844"/>
    <w:rsid w:val="008A6F1C"/>
    <w:rsid w:val="008D05D1"/>
    <w:rsid w:val="008D0E70"/>
    <w:rsid w:val="008D728D"/>
    <w:rsid w:val="00905D55"/>
    <w:rsid w:val="00907C6E"/>
    <w:rsid w:val="0092417C"/>
    <w:rsid w:val="009243F6"/>
    <w:rsid w:val="00930D64"/>
    <w:rsid w:val="00940040"/>
    <w:rsid w:val="00964FB9"/>
    <w:rsid w:val="0097020F"/>
    <w:rsid w:val="009917B6"/>
    <w:rsid w:val="009B5D7C"/>
    <w:rsid w:val="009B7175"/>
    <w:rsid w:val="009E0A14"/>
    <w:rsid w:val="009E7EFF"/>
    <w:rsid w:val="009F6812"/>
    <w:rsid w:val="009F6A70"/>
    <w:rsid w:val="00A167F8"/>
    <w:rsid w:val="00A2036E"/>
    <w:rsid w:val="00A27EDE"/>
    <w:rsid w:val="00A36BBA"/>
    <w:rsid w:val="00A51EB2"/>
    <w:rsid w:val="00A66BBF"/>
    <w:rsid w:val="00A7307D"/>
    <w:rsid w:val="00A81C26"/>
    <w:rsid w:val="00A831A6"/>
    <w:rsid w:val="00A85FD1"/>
    <w:rsid w:val="00A91EE0"/>
    <w:rsid w:val="00A93AA3"/>
    <w:rsid w:val="00A951B3"/>
    <w:rsid w:val="00AA0283"/>
    <w:rsid w:val="00AA3210"/>
    <w:rsid w:val="00AA447B"/>
    <w:rsid w:val="00AB522C"/>
    <w:rsid w:val="00AC470C"/>
    <w:rsid w:val="00AC52CE"/>
    <w:rsid w:val="00AD0825"/>
    <w:rsid w:val="00AD65B3"/>
    <w:rsid w:val="00AF3D8B"/>
    <w:rsid w:val="00AF5E3B"/>
    <w:rsid w:val="00B26EB6"/>
    <w:rsid w:val="00B32D34"/>
    <w:rsid w:val="00B339CE"/>
    <w:rsid w:val="00B3666E"/>
    <w:rsid w:val="00B64EFD"/>
    <w:rsid w:val="00B76CAF"/>
    <w:rsid w:val="00B8007A"/>
    <w:rsid w:val="00BB3BEC"/>
    <w:rsid w:val="00BB7D70"/>
    <w:rsid w:val="00BD0FA7"/>
    <w:rsid w:val="00BD167E"/>
    <w:rsid w:val="00BF332B"/>
    <w:rsid w:val="00C062F0"/>
    <w:rsid w:val="00C073FD"/>
    <w:rsid w:val="00C143B2"/>
    <w:rsid w:val="00C20F68"/>
    <w:rsid w:val="00C549DC"/>
    <w:rsid w:val="00C5688E"/>
    <w:rsid w:val="00C607ED"/>
    <w:rsid w:val="00C712D2"/>
    <w:rsid w:val="00C80539"/>
    <w:rsid w:val="00CB23FD"/>
    <w:rsid w:val="00CB5E1D"/>
    <w:rsid w:val="00CC5EE6"/>
    <w:rsid w:val="00CD2CCA"/>
    <w:rsid w:val="00CE20B0"/>
    <w:rsid w:val="00CE423F"/>
    <w:rsid w:val="00CE6B69"/>
    <w:rsid w:val="00CF313C"/>
    <w:rsid w:val="00D1184F"/>
    <w:rsid w:val="00D11C5B"/>
    <w:rsid w:val="00D12615"/>
    <w:rsid w:val="00D42891"/>
    <w:rsid w:val="00D51840"/>
    <w:rsid w:val="00D602B9"/>
    <w:rsid w:val="00D61D25"/>
    <w:rsid w:val="00D730D1"/>
    <w:rsid w:val="00D9701D"/>
    <w:rsid w:val="00DA5337"/>
    <w:rsid w:val="00DA7254"/>
    <w:rsid w:val="00DB2CD7"/>
    <w:rsid w:val="00DC69D2"/>
    <w:rsid w:val="00DE4F63"/>
    <w:rsid w:val="00DF17C5"/>
    <w:rsid w:val="00E00E36"/>
    <w:rsid w:val="00E0116B"/>
    <w:rsid w:val="00E10CE2"/>
    <w:rsid w:val="00E3169C"/>
    <w:rsid w:val="00E35D7B"/>
    <w:rsid w:val="00E64F93"/>
    <w:rsid w:val="00E77BFD"/>
    <w:rsid w:val="00E9542E"/>
    <w:rsid w:val="00E97A8C"/>
    <w:rsid w:val="00EA441F"/>
    <w:rsid w:val="00EB7B96"/>
    <w:rsid w:val="00EB7EE7"/>
    <w:rsid w:val="00EC1E25"/>
    <w:rsid w:val="00EC31DC"/>
    <w:rsid w:val="00EC5428"/>
    <w:rsid w:val="00EF34EA"/>
    <w:rsid w:val="00F03C2E"/>
    <w:rsid w:val="00F135A5"/>
    <w:rsid w:val="00F202D7"/>
    <w:rsid w:val="00F63543"/>
    <w:rsid w:val="00F65EEA"/>
    <w:rsid w:val="00F9469C"/>
    <w:rsid w:val="00FD0463"/>
    <w:rsid w:val="00FD0640"/>
    <w:rsid w:val="00FD5B93"/>
    <w:rsid w:val="00FD60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fillcolor="none" strokecolor="none [24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61"/>
  </w:style>
  <w:style w:type="paragraph" w:styleId="Heading2">
    <w:name w:val="heading 2"/>
    <w:basedOn w:val="Normal"/>
    <w:next w:val="Normal"/>
    <w:link w:val="Heading2Char"/>
    <w:uiPriority w:val="9"/>
    <w:unhideWhenUsed/>
    <w:qFormat/>
    <w:rsid w:val="00EC1E25"/>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D61D25"/>
    <w:pPr>
      <w:spacing w:before="100" w:beforeAutospacing="1" w:after="100" w:afterAutospacing="1" w:line="240" w:lineRule="auto"/>
      <w:outlineLvl w:val="2"/>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661"/>
    <w:pPr>
      <w:ind w:left="720"/>
      <w:contextualSpacing/>
    </w:pPr>
  </w:style>
  <w:style w:type="table" w:styleId="TableGrid">
    <w:name w:val="Table Grid"/>
    <w:basedOn w:val="TableNormal"/>
    <w:uiPriority w:val="59"/>
    <w:rsid w:val="00242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2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661"/>
    <w:rPr>
      <w:rFonts w:ascii="Tahoma" w:hAnsi="Tahoma" w:cs="Tahoma"/>
      <w:sz w:val="16"/>
      <w:szCs w:val="16"/>
    </w:rPr>
  </w:style>
  <w:style w:type="character" w:styleId="Hyperlink">
    <w:name w:val="Hyperlink"/>
    <w:basedOn w:val="DefaultParagraphFont"/>
    <w:uiPriority w:val="99"/>
    <w:unhideWhenUsed/>
    <w:rsid w:val="00FD0463"/>
    <w:rPr>
      <w:color w:val="0000FF" w:themeColor="hyperlink"/>
      <w:u w:val="single"/>
    </w:rPr>
  </w:style>
  <w:style w:type="character" w:customStyle="1" w:styleId="Heading3Char">
    <w:name w:val="Heading 3 Char"/>
    <w:basedOn w:val="DefaultParagraphFont"/>
    <w:link w:val="Heading3"/>
    <w:uiPriority w:val="9"/>
    <w:rsid w:val="00D61D25"/>
    <w:rPr>
      <w:rFonts w:ascii="Times New Roman" w:eastAsia="Times New Roman" w:hAnsi="Times New Roman" w:cs="Times New Roman"/>
      <w:b/>
      <w:bCs/>
      <w:sz w:val="24"/>
      <w:szCs w:val="24"/>
      <w:lang w:eastAsia="en-GB"/>
    </w:rPr>
  </w:style>
  <w:style w:type="character" w:customStyle="1" w:styleId="posgram4">
    <w:name w:val="posgram4"/>
    <w:basedOn w:val="DefaultParagraphFont"/>
    <w:rsid w:val="00D61D25"/>
  </w:style>
  <w:style w:type="character" w:customStyle="1" w:styleId="pos13">
    <w:name w:val="pos13"/>
    <w:basedOn w:val="DefaultParagraphFont"/>
    <w:rsid w:val="00D61D25"/>
  </w:style>
  <w:style w:type="character" w:customStyle="1" w:styleId="gram3">
    <w:name w:val="gram3"/>
    <w:basedOn w:val="DefaultParagraphFont"/>
    <w:rsid w:val="00D61D25"/>
  </w:style>
  <w:style w:type="character" w:customStyle="1" w:styleId="gc">
    <w:name w:val="gc"/>
    <w:basedOn w:val="DefaultParagraphFont"/>
    <w:rsid w:val="00D61D25"/>
  </w:style>
  <w:style w:type="character" w:customStyle="1" w:styleId="uk2">
    <w:name w:val="uk2"/>
    <w:basedOn w:val="DefaultParagraphFont"/>
    <w:rsid w:val="00D61D25"/>
  </w:style>
  <w:style w:type="character" w:customStyle="1" w:styleId="region">
    <w:name w:val="region"/>
    <w:basedOn w:val="DefaultParagraphFont"/>
    <w:rsid w:val="00D61D25"/>
  </w:style>
  <w:style w:type="character" w:customStyle="1" w:styleId="sound2">
    <w:name w:val="sound2"/>
    <w:basedOn w:val="DefaultParagraphFont"/>
    <w:rsid w:val="00D61D25"/>
  </w:style>
  <w:style w:type="character" w:customStyle="1" w:styleId="us2">
    <w:name w:val="us2"/>
    <w:basedOn w:val="DefaultParagraphFont"/>
    <w:rsid w:val="00D61D25"/>
  </w:style>
  <w:style w:type="character" w:customStyle="1" w:styleId="pron5">
    <w:name w:val="pron5"/>
    <w:basedOn w:val="DefaultParagraphFont"/>
    <w:rsid w:val="00D61D25"/>
  </w:style>
  <w:style w:type="character" w:customStyle="1" w:styleId="ipa">
    <w:name w:val="ipa"/>
    <w:basedOn w:val="DefaultParagraphFont"/>
    <w:rsid w:val="00D61D25"/>
  </w:style>
  <w:style w:type="paragraph" w:styleId="Header">
    <w:name w:val="header"/>
    <w:basedOn w:val="Normal"/>
    <w:link w:val="HeaderChar"/>
    <w:unhideWhenUsed/>
    <w:rsid w:val="0028325B"/>
    <w:pPr>
      <w:tabs>
        <w:tab w:val="center" w:pos="4513"/>
        <w:tab w:val="right" w:pos="9026"/>
      </w:tabs>
      <w:spacing w:after="0" w:line="240" w:lineRule="auto"/>
    </w:pPr>
  </w:style>
  <w:style w:type="character" w:customStyle="1" w:styleId="HeaderChar">
    <w:name w:val="Header Char"/>
    <w:basedOn w:val="DefaultParagraphFont"/>
    <w:link w:val="Header"/>
    <w:rsid w:val="0028325B"/>
  </w:style>
  <w:style w:type="paragraph" w:styleId="Footer">
    <w:name w:val="footer"/>
    <w:basedOn w:val="Normal"/>
    <w:link w:val="FooterChar"/>
    <w:uiPriority w:val="99"/>
    <w:unhideWhenUsed/>
    <w:rsid w:val="00283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25B"/>
  </w:style>
  <w:style w:type="character" w:customStyle="1" w:styleId="hps">
    <w:name w:val="hps"/>
    <w:rsid w:val="0028325B"/>
  </w:style>
  <w:style w:type="paragraph" w:customStyle="1" w:styleId="Default">
    <w:name w:val="Default"/>
    <w:rsid w:val="00D11C5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semiHidden/>
    <w:unhideWhenUsed/>
    <w:qFormat/>
    <w:rsid w:val="00615961"/>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3632A7"/>
    <w:rPr>
      <w:sz w:val="16"/>
      <w:szCs w:val="16"/>
    </w:rPr>
  </w:style>
  <w:style w:type="paragraph" w:styleId="CommentText">
    <w:name w:val="annotation text"/>
    <w:basedOn w:val="Normal"/>
    <w:link w:val="CommentTextChar"/>
    <w:uiPriority w:val="99"/>
    <w:semiHidden/>
    <w:unhideWhenUsed/>
    <w:rsid w:val="003632A7"/>
    <w:pPr>
      <w:spacing w:line="240" w:lineRule="auto"/>
    </w:pPr>
    <w:rPr>
      <w:sz w:val="20"/>
      <w:szCs w:val="20"/>
    </w:rPr>
  </w:style>
  <w:style w:type="character" w:customStyle="1" w:styleId="CommentTextChar">
    <w:name w:val="Comment Text Char"/>
    <w:basedOn w:val="DefaultParagraphFont"/>
    <w:link w:val="CommentText"/>
    <w:uiPriority w:val="99"/>
    <w:semiHidden/>
    <w:rsid w:val="003632A7"/>
    <w:rPr>
      <w:sz w:val="20"/>
      <w:szCs w:val="20"/>
    </w:rPr>
  </w:style>
  <w:style w:type="paragraph" w:styleId="CommentSubject">
    <w:name w:val="annotation subject"/>
    <w:basedOn w:val="CommentText"/>
    <w:next w:val="CommentText"/>
    <w:link w:val="CommentSubjectChar"/>
    <w:uiPriority w:val="99"/>
    <w:semiHidden/>
    <w:unhideWhenUsed/>
    <w:rsid w:val="003632A7"/>
    <w:rPr>
      <w:b/>
      <w:bCs/>
    </w:rPr>
  </w:style>
  <w:style w:type="character" w:customStyle="1" w:styleId="CommentSubjectChar">
    <w:name w:val="Comment Subject Char"/>
    <w:basedOn w:val="CommentTextChar"/>
    <w:link w:val="CommentSubject"/>
    <w:uiPriority w:val="99"/>
    <w:semiHidden/>
    <w:rsid w:val="003632A7"/>
    <w:rPr>
      <w:b/>
      <w:bCs/>
      <w:sz w:val="20"/>
      <w:szCs w:val="20"/>
    </w:rPr>
  </w:style>
  <w:style w:type="paragraph" w:styleId="Revision">
    <w:name w:val="Revision"/>
    <w:hidden/>
    <w:uiPriority w:val="99"/>
    <w:semiHidden/>
    <w:rsid w:val="003632A7"/>
    <w:pPr>
      <w:spacing w:after="0" w:line="240" w:lineRule="auto"/>
    </w:pPr>
  </w:style>
  <w:style w:type="character" w:customStyle="1" w:styleId="Heading2Char">
    <w:name w:val="Heading 2 Char"/>
    <w:basedOn w:val="DefaultParagraphFont"/>
    <w:link w:val="Heading2"/>
    <w:uiPriority w:val="9"/>
    <w:rsid w:val="00EC1E25"/>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61"/>
  </w:style>
  <w:style w:type="paragraph" w:styleId="Heading3">
    <w:name w:val="heading 3"/>
    <w:basedOn w:val="Normal"/>
    <w:link w:val="Heading3Char"/>
    <w:uiPriority w:val="9"/>
    <w:qFormat/>
    <w:rsid w:val="00D61D25"/>
    <w:pPr>
      <w:spacing w:before="100" w:beforeAutospacing="1" w:after="100" w:afterAutospacing="1" w:line="240" w:lineRule="auto"/>
      <w:outlineLvl w:val="2"/>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2661"/>
    <w:pPr>
      <w:ind w:left="720"/>
      <w:contextualSpacing/>
    </w:pPr>
  </w:style>
  <w:style w:type="table" w:styleId="TableGrid">
    <w:name w:val="Table Grid"/>
    <w:basedOn w:val="TableNormal"/>
    <w:uiPriority w:val="59"/>
    <w:rsid w:val="00242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2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661"/>
    <w:rPr>
      <w:rFonts w:ascii="Tahoma" w:hAnsi="Tahoma" w:cs="Tahoma"/>
      <w:sz w:val="16"/>
      <w:szCs w:val="16"/>
    </w:rPr>
  </w:style>
  <w:style w:type="character" w:styleId="Hyperlink">
    <w:name w:val="Hyperlink"/>
    <w:basedOn w:val="DefaultParagraphFont"/>
    <w:uiPriority w:val="99"/>
    <w:unhideWhenUsed/>
    <w:rsid w:val="00FD0463"/>
    <w:rPr>
      <w:color w:val="0000FF" w:themeColor="hyperlink"/>
      <w:u w:val="single"/>
    </w:rPr>
  </w:style>
  <w:style w:type="character" w:customStyle="1" w:styleId="Heading3Char">
    <w:name w:val="Heading 3 Char"/>
    <w:basedOn w:val="DefaultParagraphFont"/>
    <w:link w:val="Heading3"/>
    <w:uiPriority w:val="9"/>
    <w:rsid w:val="00D61D25"/>
    <w:rPr>
      <w:rFonts w:ascii="Times New Roman" w:eastAsia="Times New Roman" w:hAnsi="Times New Roman" w:cs="Times New Roman"/>
      <w:b/>
      <w:bCs/>
      <w:sz w:val="24"/>
      <w:szCs w:val="24"/>
      <w:lang w:eastAsia="en-GB"/>
    </w:rPr>
  </w:style>
  <w:style w:type="character" w:customStyle="1" w:styleId="posgram4">
    <w:name w:val="posgram4"/>
    <w:basedOn w:val="DefaultParagraphFont"/>
    <w:rsid w:val="00D61D25"/>
  </w:style>
  <w:style w:type="character" w:customStyle="1" w:styleId="pos13">
    <w:name w:val="pos13"/>
    <w:basedOn w:val="DefaultParagraphFont"/>
    <w:rsid w:val="00D61D25"/>
  </w:style>
  <w:style w:type="character" w:customStyle="1" w:styleId="gram3">
    <w:name w:val="gram3"/>
    <w:basedOn w:val="DefaultParagraphFont"/>
    <w:rsid w:val="00D61D25"/>
  </w:style>
  <w:style w:type="character" w:customStyle="1" w:styleId="gc">
    <w:name w:val="gc"/>
    <w:basedOn w:val="DefaultParagraphFont"/>
    <w:rsid w:val="00D61D25"/>
  </w:style>
  <w:style w:type="character" w:customStyle="1" w:styleId="uk2">
    <w:name w:val="uk2"/>
    <w:basedOn w:val="DefaultParagraphFont"/>
    <w:rsid w:val="00D61D25"/>
  </w:style>
  <w:style w:type="character" w:customStyle="1" w:styleId="region">
    <w:name w:val="region"/>
    <w:basedOn w:val="DefaultParagraphFont"/>
    <w:rsid w:val="00D61D25"/>
  </w:style>
  <w:style w:type="character" w:customStyle="1" w:styleId="sound2">
    <w:name w:val="sound2"/>
    <w:basedOn w:val="DefaultParagraphFont"/>
    <w:rsid w:val="00D61D25"/>
  </w:style>
  <w:style w:type="character" w:customStyle="1" w:styleId="us2">
    <w:name w:val="us2"/>
    <w:basedOn w:val="DefaultParagraphFont"/>
    <w:rsid w:val="00D61D25"/>
  </w:style>
  <w:style w:type="character" w:customStyle="1" w:styleId="pron5">
    <w:name w:val="pron5"/>
    <w:basedOn w:val="DefaultParagraphFont"/>
    <w:rsid w:val="00D61D25"/>
  </w:style>
  <w:style w:type="character" w:customStyle="1" w:styleId="ipa">
    <w:name w:val="ipa"/>
    <w:basedOn w:val="DefaultParagraphFont"/>
    <w:rsid w:val="00D61D25"/>
  </w:style>
  <w:style w:type="paragraph" w:styleId="Header">
    <w:name w:val="header"/>
    <w:basedOn w:val="Normal"/>
    <w:link w:val="HeaderChar"/>
    <w:unhideWhenUsed/>
    <w:rsid w:val="0028325B"/>
    <w:pPr>
      <w:tabs>
        <w:tab w:val="center" w:pos="4513"/>
        <w:tab w:val="right" w:pos="9026"/>
      </w:tabs>
      <w:spacing w:after="0" w:line="240" w:lineRule="auto"/>
    </w:pPr>
  </w:style>
  <w:style w:type="character" w:customStyle="1" w:styleId="HeaderChar">
    <w:name w:val="Header Char"/>
    <w:basedOn w:val="DefaultParagraphFont"/>
    <w:link w:val="Header"/>
    <w:rsid w:val="0028325B"/>
  </w:style>
  <w:style w:type="paragraph" w:styleId="Footer">
    <w:name w:val="footer"/>
    <w:basedOn w:val="Normal"/>
    <w:link w:val="FooterChar"/>
    <w:uiPriority w:val="99"/>
    <w:unhideWhenUsed/>
    <w:rsid w:val="00283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25B"/>
  </w:style>
  <w:style w:type="character" w:customStyle="1" w:styleId="hps">
    <w:name w:val="hps"/>
    <w:rsid w:val="0028325B"/>
  </w:style>
  <w:style w:type="paragraph" w:customStyle="1" w:styleId="Default">
    <w:name w:val="Default"/>
    <w:rsid w:val="00D11C5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semiHidden/>
    <w:unhideWhenUsed/>
    <w:qFormat/>
    <w:rsid w:val="00615961"/>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3632A7"/>
    <w:rPr>
      <w:sz w:val="16"/>
      <w:szCs w:val="16"/>
    </w:rPr>
  </w:style>
  <w:style w:type="paragraph" w:styleId="CommentText">
    <w:name w:val="annotation text"/>
    <w:basedOn w:val="Normal"/>
    <w:link w:val="CommentTextChar"/>
    <w:uiPriority w:val="99"/>
    <w:semiHidden/>
    <w:unhideWhenUsed/>
    <w:rsid w:val="003632A7"/>
    <w:pPr>
      <w:spacing w:line="240" w:lineRule="auto"/>
    </w:pPr>
    <w:rPr>
      <w:sz w:val="20"/>
      <w:szCs w:val="20"/>
    </w:rPr>
  </w:style>
  <w:style w:type="character" w:customStyle="1" w:styleId="CommentTextChar">
    <w:name w:val="Comment Text Char"/>
    <w:basedOn w:val="DefaultParagraphFont"/>
    <w:link w:val="CommentText"/>
    <w:uiPriority w:val="99"/>
    <w:semiHidden/>
    <w:rsid w:val="003632A7"/>
    <w:rPr>
      <w:sz w:val="20"/>
      <w:szCs w:val="20"/>
    </w:rPr>
  </w:style>
  <w:style w:type="paragraph" w:styleId="CommentSubject">
    <w:name w:val="annotation subject"/>
    <w:basedOn w:val="CommentText"/>
    <w:next w:val="CommentText"/>
    <w:link w:val="CommentSubjectChar"/>
    <w:uiPriority w:val="99"/>
    <w:semiHidden/>
    <w:unhideWhenUsed/>
    <w:rsid w:val="003632A7"/>
    <w:rPr>
      <w:b/>
      <w:bCs/>
    </w:rPr>
  </w:style>
  <w:style w:type="character" w:customStyle="1" w:styleId="CommentSubjectChar">
    <w:name w:val="Comment Subject Char"/>
    <w:basedOn w:val="CommentTextChar"/>
    <w:link w:val="CommentSubject"/>
    <w:uiPriority w:val="99"/>
    <w:semiHidden/>
    <w:rsid w:val="003632A7"/>
    <w:rPr>
      <w:b/>
      <w:bCs/>
      <w:sz w:val="20"/>
      <w:szCs w:val="20"/>
    </w:rPr>
  </w:style>
  <w:style w:type="paragraph" w:styleId="Revision">
    <w:name w:val="Revision"/>
    <w:hidden/>
    <w:uiPriority w:val="99"/>
    <w:semiHidden/>
    <w:rsid w:val="003632A7"/>
    <w:pPr>
      <w:spacing w:after="0" w:line="240" w:lineRule="auto"/>
    </w:pPr>
  </w:style>
</w:styles>
</file>

<file path=word/webSettings.xml><?xml version="1.0" encoding="utf-8"?>
<w:webSettings xmlns:r="http://schemas.openxmlformats.org/officeDocument/2006/relationships" xmlns:w="http://schemas.openxmlformats.org/wordprocessingml/2006/main">
  <w:divs>
    <w:div w:id="24214365">
      <w:bodyDiv w:val="1"/>
      <w:marLeft w:val="0"/>
      <w:marRight w:val="0"/>
      <w:marTop w:val="0"/>
      <w:marBottom w:val="0"/>
      <w:divBdr>
        <w:top w:val="none" w:sz="0" w:space="0" w:color="auto"/>
        <w:left w:val="none" w:sz="0" w:space="0" w:color="auto"/>
        <w:bottom w:val="none" w:sz="0" w:space="0" w:color="auto"/>
        <w:right w:val="none" w:sz="0" w:space="0" w:color="auto"/>
      </w:divBdr>
    </w:div>
    <w:div w:id="412817696">
      <w:bodyDiv w:val="1"/>
      <w:marLeft w:val="0"/>
      <w:marRight w:val="0"/>
      <w:marTop w:val="0"/>
      <w:marBottom w:val="0"/>
      <w:divBdr>
        <w:top w:val="none" w:sz="0" w:space="0" w:color="auto"/>
        <w:left w:val="none" w:sz="0" w:space="0" w:color="auto"/>
        <w:bottom w:val="none" w:sz="0" w:space="0" w:color="auto"/>
        <w:right w:val="none" w:sz="0" w:space="0" w:color="auto"/>
      </w:divBdr>
    </w:div>
    <w:div w:id="534346944">
      <w:bodyDiv w:val="1"/>
      <w:marLeft w:val="0"/>
      <w:marRight w:val="0"/>
      <w:marTop w:val="0"/>
      <w:marBottom w:val="0"/>
      <w:divBdr>
        <w:top w:val="none" w:sz="0" w:space="0" w:color="auto"/>
        <w:left w:val="none" w:sz="0" w:space="0" w:color="auto"/>
        <w:bottom w:val="none" w:sz="0" w:space="0" w:color="auto"/>
        <w:right w:val="none" w:sz="0" w:space="0" w:color="auto"/>
      </w:divBdr>
      <w:divsChild>
        <w:div w:id="984964909">
          <w:marLeft w:val="547"/>
          <w:marRight w:val="0"/>
          <w:marTop w:val="0"/>
          <w:marBottom w:val="0"/>
          <w:divBdr>
            <w:top w:val="none" w:sz="0" w:space="0" w:color="auto"/>
            <w:left w:val="none" w:sz="0" w:space="0" w:color="auto"/>
            <w:bottom w:val="none" w:sz="0" w:space="0" w:color="auto"/>
            <w:right w:val="none" w:sz="0" w:space="0" w:color="auto"/>
          </w:divBdr>
        </w:div>
        <w:div w:id="1906598414">
          <w:marLeft w:val="547"/>
          <w:marRight w:val="0"/>
          <w:marTop w:val="0"/>
          <w:marBottom w:val="0"/>
          <w:divBdr>
            <w:top w:val="none" w:sz="0" w:space="0" w:color="auto"/>
            <w:left w:val="none" w:sz="0" w:space="0" w:color="auto"/>
            <w:bottom w:val="none" w:sz="0" w:space="0" w:color="auto"/>
            <w:right w:val="none" w:sz="0" w:space="0" w:color="auto"/>
          </w:divBdr>
        </w:div>
        <w:div w:id="660501353">
          <w:marLeft w:val="547"/>
          <w:marRight w:val="0"/>
          <w:marTop w:val="0"/>
          <w:marBottom w:val="0"/>
          <w:divBdr>
            <w:top w:val="none" w:sz="0" w:space="0" w:color="auto"/>
            <w:left w:val="none" w:sz="0" w:space="0" w:color="auto"/>
            <w:bottom w:val="none" w:sz="0" w:space="0" w:color="auto"/>
            <w:right w:val="none" w:sz="0" w:space="0" w:color="auto"/>
          </w:divBdr>
        </w:div>
      </w:divsChild>
    </w:div>
    <w:div w:id="857159223">
      <w:bodyDiv w:val="1"/>
      <w:marLeft w:val="0"/>
      <w:marRight w:val="0"/>
      <w:marTop w:val="0"/>
      <w:marBottom w:val="0"/>
      <w:divBdr>
        <w:top w:val="none" w:sz="0" w:space="0" w:color="auto"/>
        <w:left w:val="none" w:sz="0" w:space="0" w:color="auto"/>
        <w:bottom w:val="none" w:sz="0" w:space="0" w:color="auto"/>
        <w:right w:val="none" w:sz="0" w:space="0" w:color="auto"/>
      </w:divBdr>
    </w:div>
    <w:div w:id="901528662">
      <w:bodyDiv w:val="1"/>
      <w:marLeft w:val="0"/>
      <w:marRight w:val="0"/>
      <w:marTop w:val="0"/>
      <w:marBottom w:val="0"/>
      <w:divBdr>
        <w:top w:val="none" w:sz="0" w:space="0" w:color="auto"/>
        <w:left w:val="none" w:sz="0" w:space="0" w:color="auto"/>
        <w:bottom w:val="none" w:sz="0" w:space="0" w:color="auto"/>
        <w:right w:val="none" w:sz="0" w:space="0" w:color="auto"/>
      </w:divBdr>
    </w:div>
    <w:div w:id="937373010">
      <w:bodyDiv w:val="1"/>
      <w:marLeft w:val="0"/>
      <w:marRight w:val="0"/>
      <w:marTop w:val="0"/>
      <w:marBottom w:val="0"/>
      <w:divBdr>
        <w:top w:val="none" w:sz="0" w:space="0" w:color="auto"/>
        <w:left w:val="none" w:sz="0" w:space="0" w:color="auto"/>
        <w:bottom w:val="none" w:sz="0" w:space="0" w:color="auto"/>
        <w:right w:val="none" w:sz="0" w:space="0" w:color="auto"/>
      </w:divBdr>
    </w:div>
    <w:div w:id="1059669948">
      <w:bodyDiv w:val="1"/>
      <w:marLeft w:val="0"/>
      <w:marRight w:val="0"/>
      <w:marTop w:val="0"/>
      <w:marBottom w:val="0"/>
      <w:divBdr>
        <w:top w:val="none" w:sz="0" w:space="0" w:color="auto"/>
        <w:left w:val="none" w:sz="0" w:space="0" w:color="auto"/>
        <w:bottom w:val="none" w:sz="0" w:space="0" w:color="auto"/>
        <w:right w:val="none" w:sz="0" w:space="0" w:color="auto"/>
      </w:divBdr>
    </w:div>
    <w:div w:id="1244220822">
      <w:bodyDiv w:val="1"/>
      <w:marLeft w:val="0"/>
      <w:marRight w:val="0"/>
      <w:marTop w:val="0"/>
      <w:marBottom w:val="0"/>
      <w:divBdr>
        <w:top w:val="none" w:sz="0" w:space="0" w:color="auto"/>
        <w:left w:val="none" w:sz="0" w:space="0" w:color="auto"/>
        <w:bottom w:val="none" w:sz="0" w:space="0" w:color="auto"/>
        <w:right w:val="none" w:sz="0" w:space="0" w:color="auto"/>
      </w:divBdr>
    </w:div>
    <w:div w:id="1271550410">
      <w:bodyDiv w:val="1"/>
      <w:marLeft w:val="0"/>
      <w:marRight w:val="0"/>
      <w:marTop w:val="0"/>
      <w:marBottom w:val="0"/>
      <w:divBdr>
        <w:top w:val="none" w:sz="0" w:space="0" w:color="auto"/>
        <w:left w:val="none" w:sz="0" w:space="0" w:color="auto"/>
        <w:bottom w:val="none" w:sz="0" w:space="0" w:color="auto"/>
        <w:right w:val="none" w:sz="0" w:space="0" w:color="auto"/>
      </w:divBdr>
    </w:div>
    <w:div w:id="1517379714">
      <w:bodyDiv w:val="1"/>
      <w:marLeft w:val="0"/>
      <w:marRight w:val="0"/>
      <w:marTop w:val="0"/>
      <w:marBottom w:val="0"/>
      <w:divBdr>
        <w:top w:val="none" w:sz="0" w:space="0" w:color="auto"/>
        <w:left w:val="none" w:sz="0" w:space="0" w:color="auto"/>
        <w:bottom w:val="none" w:sz="0" w:space="0" w:color="auto"/>
        <w:right w:val="none" w:sz="0" w:space="0" w:color="auto"/>
      </w:divBdr>
    </w:div>
    <w:div w:id="1583955906">
      <w:bodyDiv w:val="1"/>
      <w:marLeft w:val="0"/>
      <w:marRight w:val="0"/>
      <w:marTop w:val="0"/>
      <w:marBottom w:val="0"/>
      <w:divBdr>
        <w:top w:val="none" w:sz="0" w:space="0" w:color="auto"/>
        <w:left w:val="none" w:sz="0" w:space="0" w:color="auto"/>
        <w:bottom w:val="none" w:sz="0" w:space="0" w:color="auto"/>
        <w:right w:val="none" w:sz="0" w:space="0" w:color="auto"/>
      </w:divBdr>
    </w:div>
    <w:div w:id="1604608920">
      <w:bodyDiv w:val="1"/>
      <w:marLeft w:val="0"/>
      <w:marRight w:val="0"/>
      <w:marTop w:val="0"/>
      <w:marBottom w:val="0"/>
      <w:divBdr>
        <w:top w:val="none" w:sz="0" w:space="0" w:color="auto"/>
        <w:left w:val="none" w:sz="0" w:space="0" w:color="auto"/>
        <w:bottom w:val="none" w:sz="0" w:space="0" w:color="auto"/>
        <w:right w:val="none" w:sz="0" w:space="0" w:color="auto"/>
      </w:divBdr>
      <w:divsChild>
        <w:div w:id="322897149">
          <w:marLeft w:val="0"/>
          <w:marRight w:val="0"/>
          <w:marTop w:val="0"/>
          <w:marBottom w:val="0"/>
          <w:divBdr>
            <w:top w:val="none" w:sz="0" w:space="0" w:color="auto"/>
            <w:left w:val="none" w:sz="0" w:space="0" w:color="auto"/>
            <w:bottom w:val="none" w:sz="0" w:space="0" w:color="auto"/>
            <w:right w:val="none" w:sz="0" w:space="0" w:color="auto"/>
          </w:divBdr>
          <w:divsChild>
            <w:div w:id="96602396">
              <w:marLeft w:val="0"/>
              <w:marRight w:val="0"/>
              <w:marTop w:val="0"/>
              <w:marBottom w:val="0"/>
              <w:divBdr>
                <w:top w:val="none" w:sz="0" w:space="0" w:color="auto"/>
                <w:left w:val="none" w:sz="0" w:space="0" w:color="auto"/>
                <w:bottom w:val="none" w:sz="0" w:space="0" w:color="auto"/>
                <w:right w:val="none" w:sz="0" w:space="0" w:color="auto"/>
              </w:divBdr>
              <w:divsChild>
                <w:div w:id="93134540">
                  <w:marLeft w:val="0"/>
                  <w:marRight w:val="0"/>
                  <w:marTop w:val="0"/>
                  <w:marBottom w:val="0"/>
                  <w:divBdr>
                    <w:top w:val="none" w:sz="0" w:space="0" w:color="auto"/>
                    <w:left w:val="none" w:sz="0" w:space="0" w:color="auto"/>
                    <w:bottom w:val="none" w:sz="0" w:space="0" w:color="auto"/>
                    <w:right w:val="none" w:sz="0" w:space="0" w:color="auto"/>
                  </w:divBdr>
                  <w:divsChild>
                    <w:div w:id="185796422">
                      <w:marLeft w:val="0"/>
                      <w:marRight w:val="0"/>
                      <w:marTop w:val="0"/>
                      <w:marBottom w:val="0"/>
                      <w:divBdr>
                        <w:top w:val="none" w:sz="0" w:space="0" w:color="auto"/>
                        <w:left w:val="none" w:sz="0" w:space="0" w:color="auto"/>
                        <w:bottom w:val="none" w:sz="0" w:space="0" w:color="auto"/>
                        <w:right w:val="none" w:sz="0" w:space="0" w:color="auto"/>
                      </w:divBdr>
                      <w:divsChild>
                        <w:div w:id="1275790530">
                          <w:marLeft w:val="0"/>
                          <w:marRight w:val="0"/>
                          <w:marTop w:val="0"/>
                          <w:marBottom w:val="225"/>
                          <w:divBdr>
                            <w:top w:val="none" w:sz="0" w:space="0" w:color="auto"/>
                            <w:left w:val="none" w:sz="0" w:space="0" w:color="auto"/>
                            <w:bottom w:val="none" w:sz="0" w:space="0" w:color="auto"/>
                            <w:right w:val="none" w:sz="0" w:space="0" w:color="auto"/>
                          </w:divBdr>
                          <w:divsChild>
                            <w:div w:id="1902983891">
                              <w:marLeft w:val="0"/>
                              <w:marRight w:val="0"/>
                              <w:marTop w:val="0"/>
                              <w:marBottom w:val="0"/>
                              <w:divBdr>
                                <w:top w:val="none" w:sz="0" w:space="0" w:color="auto"/>
                                <w:left w:val="none" w:sz="0" w:space="0" w:color="auto"/>
                                <w:bottom w:val="none" w:sz="0" w:space="0" w:color="auto"/>
                                <w:right w:val="none" w:sz="0" w:space="0" w:color="auto"/>
                              </w:divBdr>
                              <w:divsChild>
                                <w:div w:id="145631328">
                                  <w:marLeft w:val="0"/>
                                  <w:marRight w:val="0"/>
                                  <w:marTop w:val="0"/>
                                  <w:marBottom w:val="0"/>
                                  <w:divBdr>
                                    <w:top w:val="none" w:sz="0" w:space="0" w:color="auto"/>
                                    <w:left w:val="none" w:sz="0" w:space="0" w:color="auto"/>
                                    <w:bottom w:val="none" w:sz="0" w:space="0" w:color="auto"/>
                                    <w:right w:val="none" w:sz="0" w:space="0" w:color="auto"/>
                                  </w:divBdr>
                                  <w:divsChild>
                                    <w:div w:id="879363763">
                                      <w:marLeft w:val="0"/>
                                      <w:marRight w:val="0"/>
                                      <w:marTop w:val="0"/>
                                      <w:marBottom w:val="0"/>
                                      <w:divBdr>
                                        <w:top w:val="single" w:sz="6" w:space="8" w:color="E4E4E4"/>
                                        <w:left w:val="single" w:sz="6" w:space="8" w:color="E4E4E4"/>
                                        <w:bottom w:val="single" w:sz="6" w:space="8" w:color="E4E4E4"/>
                                        <w:right w:val="single" w:sz="6" w:space="8" w:color="E4E4E4"/>
                                      </w:divBdr>
                                      <w:divsChild>
                                        <w:div w:id="1531719798">
                                          <w:marLeft w:val="0"/>
                                          <w:marRight w:val="0"/>
                                          <w:marTop w:val="0"/>
                                          <w:marBottom w:val="0"/>
                                          <w:divBdr>
                                            <w:top w:val="none" w:sz="0" w:space="0" w:color="auto"/>
                                            <w:left w:val="none" w:sz="0" w:space="0" w:color="auto"/>
                                            <w:bottom w:val="none" w:sz="0" w:space="0" w:color="auto"/>
                                            <w:right w:val="none" w:sz="0" w:space="0" w:color="auto"/>
                                          </w:divBdr>
                                          <w:divsChild>
                                            <w:div w:id="923951857">
                                              <w:marLeft w:val="0"/>
                                              <w:marRight w:val="0"/>
                                              <w:marTop w:val="0"/>
                                              <w:marBottom w:val="0"/>
                                              <w:divBdr>
                                                <w:top w:val="none" w:sz="0" w:space="0" w:color="auto"/>
                                                <w:left w:val="none" w:sz="0" w:space="0" w:color="auto"/>
                                                <w:bottom w:val="none" w:sz="0" w:space="0" w:color="auto"/>
                                                <w:right w:val="none" w:sz="0" w:space="0" w:color="auto"/>
                                              </w:divBdr>
                                              <w:divsChild>
                                                <w:div w:id="6514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130520">
      <w:bodyDiv w:val="1"/>
      <w:marLeft w:val="0"/>
      <w:marRight w:val="0"/>
      <w:marTop w:val="0"/>
      <w:marBottom w:val="0"/>
      <w:divBdr>
        <w:top w:val="none" w:sz="0" w:space="0" w:color="auto"/>
        <w:left w:val="none" w:sz="0" w:space="0" w:color="auto"/>
        <w:bottom w:val="none" w:sz="0" w:space="0" w:color="auto"/>
        <w:right w:val="none" w:sz="0" w:space="0" w:color="auto"/>
      </w:divBdr>
    </w:div>
    <w:div w:id="1852062028">
      <w:bodyDiv w:val="1"/>
      <w:marLeft w:val="0"/>
      <w:marRight w:val="0"/>
      <w:marTop w:val="0"/>
      <w:marBottom w:val="0"/>
      <w:divBdr>
        <w:top w:val="none" w:sz="0" w:space="0" w:color="auto"/>
        <w:left w:val="none" w:sz="0" w:space="0" w:color="auto"/>
        <w:bottom w:val="none" w:sz="0" w:space="0" w:color="auto"/>
        <w:right w:val="none" w:sz="0" w:space="0" w:color="auto"/>
      </w:divBdr>
    </w:div>
    <w:div w:id="1958441838">
      <w:bodyDiv w:val="1"/>
      <w:marLeft w:val="0"/>
      <w:marRight w:val="0"/>
      <w:marTop w:val="0"/>
      <w:marBottom w:val="0"/>
      <w:divBdr>
        <w:top w:val="none" w:sz="0" w:space="0" w:color="auto"/>
        <w:left w:val="none" w:sz="0" w:space="0" w:color="auto"/>
        <w:bottom w:val="none" w:sz="0" w:space="0" w:color="auto"/>
        <w:right w:val="none" w:sz="0" w:space="0" w:color="auto"/>
      </w:divBdr>
    </w:div>
    <w:div w:id="20726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35" Type="http://schemas.microsoft.com/office/2007/relationships/stylesWithEffects" Target="stylesWithEffect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12</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Thomas (DHSS-DHP-Healthcare Innovation)</dc:creator>
  <cp:lastModifiedBy>si021375</cp:lastModifiedBy>
  <cp:revision>44</cp:revision>
  <cp:lastPrinted>2015-11-03T15:49:00Z</cp:lastPrinted>
  <dcterms:created xsi:type="dcterms:W3CDTF">2016-06-17T12:08:00Z</dcterms:created>
  <dcterms:modified xsi:type="dcterms:W3CDTF">2016-06-28T14:17:00Z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A12408805</vt:lpwstr>
  </property>
  <property fmtid="{D5CDD505-2E9C-101B-9397-08002B2CF9AE}" pid="4" name="Objective-Title">
    <vt:lpwstr>Health Technology Exemplars - Call for applications (A11887821)</vt:lpwstr>
  </property>
  <property fmtid="{D5CDD505-2E9C-101B-9397-08002B2CF9AE}" pid="5" name="Objective-Comment">
    <vt:lpwstr/>
  </property>
  <property fmtid="{D5CDD505-2E9C-101B-9397-08002B2CF9AE}" pid="6" name="Objective-CreationStamp">
    <vt:filetime>2015-11-04T11:25:34Z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2015-11-04T11:26:16Z</vt:filetime>
  </property>
  <property fmtid="{D5CDD505-2E9C-101B-9397-08002B2CF9AE}" pid="10" name="Objective-ModificationStamp">
    <vt:filetime>2015-11-04T11:26:49Z</vt:filetime>
  </property>
  <property fmtid="{D5CDD505-2E9C-101B-9397-08002B2CF9AE}" pid="11" name="Objective-Owner">
    <vt:lpwstr>James, Thomas (HSS - Digital, Change &amp; Innovation)</vt:lpwstr>
  </property>
  <property fmtid="{D5CDD505-2E9C-101B-9397-08002B2CF9AE}" pid="12" name="Objective-Path">
    <vt:lpwstr>Objective Global Folder:Corporate File Plan:POLICY DEVELOPMENT &amp; REGULATION:Policy Development - Health, Well-being &amp; Care:Policy Development - Health Care - Primary Health Care:Healthcare Innovation - Outcome Focused Partnerships - 2014-2017:Bevan Innova</vt:lpwstr>
  </property>
  <property fmtid="{D5CDD505-2E9C-101B-9397-08002B2CF9AE}" pid="13" name="Objective-Parent">
    <vt:lpwstr>Bevan Innovators / Exemplars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 - Sensitive]</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2015-11-04T00:00:00Z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